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1028700" cy="5429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8700" cy="54292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rPr>
          <w:sz w:val="20"/>
        </w:rPr>
      </w:pPr>
    </w:p>
    <w:p>
      <w:pPr>
        <w:pStyle w:val="Heading1"/>
        <w:spacing w:line="278" w:lineRule="auto" w:before="267"/>
        <w:ind w:right="5277"/>
      </w:pPr>
      <w:bookmarkStart w:name="198" w:id="1"/>
      <w:bookmarkEnd w:id="1"/>
      <w:r>
        <w:rPr/>
      </w:r>
      <w:r>
        <w:rPr>
          <w:w w:val="120"/>
        </w:rPr>
        <w:t>Radioactivity of Potassium and Geological Time Author(s): A. Keith Brewer</w:t>
      </w:r>
    </w:p>
    <w:p>
      <w:pPr>
        <w:spacing w:line="278" w:lineRule="auto" w:before="1"/>
        <w:ind w:left="120" w:right="2033" w:firstLine="0"/>
        <w:jc w:val="left"/>
        <w:rPr>
          <w:sz w:val="24"/>
        </w:rPr>
      </w:pPr>
      <w:r>
        <w:rPr>
          <w:w w:val="115"/>
          <w:sz w:val="24"/>
        </w:rPr>
        <w:t>Source: </w:t>
      </w:r>
      <w:r>
        <w:rPr>
          <w:i/>
          <w:w w:val="115"/>
          <w:sz w:val="24"/>
        </w:rPr>
        <w:t>Science, </w:t>
      </w:r>
      <w:r>
        <w:rPr>
          <w:w w:val="115"/>
          <w:sz w:val="24"/>
        </w:rPr>
        <w:t>New Series, Vol. 86, No. 2226 (Aug. 27, 1937), pp. 198-199 Published  by:  American  Association  for  the  Advancement  of  Science Stable    URL:   </w:t>
      </w:r>
      <w:hyperlink r:id="rId6">
        <w:r>
          <w:rPr>
            <w:w w:val="115"/>
            <w:sz w:val="24"/>
          </w:rPr>
          <w:t>http://www.jstor.org/stable/1663954</w:t>
        </w:r>
      </w:hyperlink>
    </w:p>
    <w:p>
      <w:pPr>
        <w:spacing w:before="1"/>
        <w:ind w:left="120" w:right="0" w:firstLine="0"/>
        <w:jc w:val="left"/>
        <w:rPr>
          <w:sz w:val="24"/>
        </w:rPr>
      </w:pPr>
      <w:r>
        <w:rPr>
          <w:w w:val="110"/>
          <w:sz w:val="24"/>
        </w:rPr>
        <w:t>Accessed: 29-03-2017 21:27 UTC</w:t>
      </w:r>
    </w:p>
    <w:p>
      <w:pPr>
        <w:pStyle w:val="BodyText"/>
        <w:rPr>
          <w:sz w:val="26"/>
        </w:rPr>
      </w:pPr>
      <w:r>
        <w:rPr/>
        <w:pict>
          <v:line style="position:absolute;mso-position-horizontal-relative:page;mso-position-vertical-relative:paragraph;z-index:1048;mso-wrap-distance-left:0;mso-wrap-distance-right:0" from="36pt,17.406445pt" to="576pt,17.406445pt" stroked="true" strokeweight="1pt" strokecolor="#000000">
            <v:stroke dashstyle="solid"/>
            <w10:wrap type="topAndBottom"/>
          </v:line>
        </w:pict>
      </w:r>
    </w:p>
    <w:p>
      <w:pPr>
        <w:pStyle w:val="BodyText"/>
        <w:spacing w:line="372" w:lineRule="auto" w:before="113"/>
        <w:ind w:left="120" w:right="113"/>
      </w:pPr>
      <w:r>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t>JSTOR, please contact support@jstor.org.</w:t>
        </w:r>
      </w:hyperlink>
    </w:p>
    <w:p>
      <w:pPr>
        <w:pStyle w:val="BodyText"/>
        <w:spacing w:before="1"/>
        <w:rPr>
          <w:sz w:val="28"/>
        </w:rPr>
      </w:pPr>
    </w:p>
    <w:p>
      <w:pPr>
        <w:pStyle w:val="BodyText"/>
        <w:spacing w:line="372" w:lineRule="auto"/>
        <w:ind w:left="120" w:right="3322"/>
      </w:pPr>
      <w:r>
        <w:rPr/>
        <w:t>Your use of the JSTOR archive indicates your acceptance of the Terms &amp; Conditions of Use, available at </w:t>
      </w:r>
      <w:hyperlink r:id="rId8">
        <w:r>
          <w:rPr/>
          <w:t>http://about.jstor.org/terms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line="200" w:lineRule="exact" w:before="140"/>
        <w:ind w:left="1632" w:right="796" w:firstLine="0"/>
        <w:jc w:val="left"/>
        <w:rPr>
          <w:i/>
          <w:sz w:val="20"/>
        </w:rPr>
      </w:pPr>
      <w:r>
        <w:rPr/>
        <w:drawing>
          <wp:anchor distT="0" distB="0" distL="0" distR="0" allowOverlap="1" layoutInCell="1" locked="0" behindDoc="0" simplePos="0" relativeHeight="1072">
            <wp:simplePos x="0" y="0"/>
            <wp:positionH relativeFrom="page">
              <wp:posOffset>457200</wp:posOffset>
            </wp:positionH>
            <wp:positionV relativeFrom="paragraph">
              <wp:posOffset>63500</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10"/>
          <w:sz w:val="20"/>
        </w:rPr>
        <w:t>American Association for </w:t>
      </w:r>
      <w:r>
        <w:rPr>
          <w:i/>
          <w:w w:val="115"/>
          <w:sz w:val="20"/>
        </w:rPr>
        <w:t>the </w:t>
      </w:r>
      <w:r>
        <w:rPr>
          <w:i/>
          <w:w w:val="110"/>
          <w:sz w:val="20"/>
        </w:rPr>
        <w:t>Advancement of Science </w:t>
      </w:r>
      <w:r>
        <w:rPr>
          <w:w w:val="110"/>
          <w:sz w:val="18"/>
        </w:rPr>
        <w:t>is collaborating with JSTOR to digitize, </w:t>
      </w:r>
      <w:r>
        <w:rPr>
          <w:w w:val="105"/>
          <w:sz w:val="18"/>
        </w:rPr>
        <w:t>preserve and extend access to </w:t>
      </w:r>
      <w:r>
        <w:rPr>
          <w:i/>
          <w:w w:val="105"/>
          <w:sz w:val="20"/>
        </w:rPr>
        <w:t>Science</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8"/>
        <w:ind w:left="4084" w:right="2788" w:hanging="1278"/>
        <w:jc w:val="left"/>
        <w:rPr>
          <w:sz w:val="16"/>
        </w:rPr>
      </w:pPr>
      <w:r>
        <w:rPr>
          <w:sz w:val="16"/>
        </w:rPr>
        <w:t>This content downloaded from 134.197.214.19 on Wed, 29 Mar 2017 21:27:51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4074" w:val="left" w:leader="none"/>
          <w:tab w:pos="7545" w:val="left" w:leader="none"/>
        </w:tabs>
        <w:spacing w:before="78"/>
        <w:ind w:left="119" w:right="0" w:firstLine="0"/>
        <w:jc w:val="left"/>
        <w:rPr>
          <w:sz w:val="16"/>
        </w:rPr>
      </w:pPr>
      <w:bookmarkStart w:name="199" w:id="2"/>
      <w:bookmarkEnd w:id="2"/>
      <w:r>
        <w:rPr/>
      </w:r>
      <w:r>
        <w:rPr>
          <w:rFonts w:ascii="Courier New"/>
          <w:position w:val="-2"/>
          <w:sz w:val="21"/>
        </w:rPr>
        <w:t>198</w:t>
        <w:tab/>
      </w:r>
      <w:r>
        <w:rPr>
          <w:i/>
          <w:position w:val="-2"/>
          <w:sz w:val="20"/>
        </w:rPr>
        <w:t>SCIENCE</w:t>
        <w:tab/>
      </w:r>
      <w:r>
        <w:rPr>
          <w:sz w:val="18"/>
        </w:rPr>
        <w:t>VoL. </w:t>
      </w:r>
      <w:r>
        <w:rPr>
          <w:sz w:val="16"/>
        </w:rPr>
        <w:t>86,  </w:t>
      </w:r>
      <w:r>
        <w:rPr>
          <w:sz w:val="18"/>
        </w:rPr>
        <w:t>No.</w:t>
      </w:r>
      <w:r>
        <w:rPr>
          <w:spacing w:val="41"/>
          <w:sz w:val="18"/>
        </w:rPr>
        <w:t> </w:t>
      </w:r>
      <w:r>
        <w:rPr>
          <w:sz w:val="16"/>
        </w:rPr>
        <w:t>2226</w:t>
      </w:r>
    </w:p>
    <w:p>
      <w:pPr>
        <w:pStyle w:val="BodyText"/>
        <w:spacing w:before="1"/>
        <w:rPr>
          <w:sz w:val="9"/>
        </w:rPr>
      </w:pPr>
    </w:p>
    <w:p>
      <w:pPr>
        <w:spacing w:after="0"/>
        <w:rPr>
          <w:sz w:val="9"/>
        </w:rPr>
        <w:sectPr>
          <w:pgSz w:w="11090" w:h="15470"/>
          <w:pgMar w:top="1180" w:bottom="0" w:left="1000" w:right="1020"/>
        </w:sectPr>
      </w:pPr>
    </w:p>
    <w:p>
      <w:pPr>
        <w:pStyle w:val="BodyText"/>
        <w:spacing w:line="256" w:lineRule="auto" w:before="92"/>
        <w:ind w:left="136" w:hanging="6"/>
        <w:jc w:val="both"/>
      </w:pPr>
      <w:r>
        <w:rPr>
          <w:w w:val="105"/>
        </w:rPr>
        <w:t>ford, a member of  the G.  Allan. ,Hancock  Expedition to the Gulf of California in </w:t>
      </w:r>
      <w:r>
        <w:rPr>
          <w:w w:val="105"/>
          <w:sz w:val="16"/>
        </w:rPr>
        <w:t>1937. </w:t>
      </w:r>
      <w:r>
        <w:rPr>
          <w:w w:val="105"/>
        </w:rPr>
        <w:t>No filtration or con­ densation of the large catch was ma.de. </w:t>
      </w:r>
      <w:r>
        <w:rPr>
          <w:rFonts w:ascii="Arial" w:hAnsi="Arial"/>
          <w:w w:val="105"/>
        </w:rPr>
        <w:t>It </w:t>
      </w:r>
      <w:r>
        <w:rPr>
          <w:w w:val="105"/>
        </w:rPr>
        <w:t>was simply dipped  from  the  surface  of  the  gulf   and   preserved</w:t>
      </w:r>
    </w:p>
    <w:p>
      <w:pPr>
        <w:pStyle w:val="BodyText"/>
        <w:spacing w:line="254" w:lineRule="auto" w:before="96"/>
        <w:ind w:left="131" w:right="135" w:firstLine="5"/>
      </w:pPr>
      <w:r>
        <w:rPr/>
        <w:br w:type="column"/>
      </w:r>
      <w:r>
        <w:rPr>
          <w:w w:val="105"/>
        </w:rPr>
        <w:t>without change of volume. </w:t>
      </w:r>
      <w:r>
        <w:rPr>
          <w:rFonts w:ascii="Arial"/>
          <w:w w:val="105"/>
        </w:rPr>
        <w:t>It  </w:t>
      </w:r>
      <w:r>
        <w:rPr>
          <w:w w:val="105"/>
        </w:rPr>
        <w:t>was included in  a series of  catches of  phytoplankton given to me for  study.</w:t>
      </w:r>
    </w:p>
    <w:p>
      <w:pPr>
        <w:spacing w:line="244" w:lineRule="exact" w:before="0"/>
        <w:ind w:left="0" w:right="322" w:firstLine="0"/>
        <w:jc w:val="right"/>
        <w:rPr>
          <w:sz w:val="18"/>
        </w:rPr>
      </w:pPr>
      <w:r>
        <w:rPr>
          <w:rFonts w:ascii="Arial"/>
          <w:sz w:val="24"/>
        </w:rPr>
        <w:t>w. </w:t>
      </w:r>
      <w:r>
        <w:rPr>
          <w:sz w:val="18"/>
        </w:rPr>
        <w:t>E. ALLEN</w:t>
      </w:r>
    </w:p>
    <w:p>
      <w:pPr>
        <w:spacing w:before="19"/>
        <w:ind w:left="305" w:right="0" w:firstLine="0"/>
        <w:jc w:val="left"/>
        <w:rPr>
          <w:sz w:val="13"/>
        </w:rPr>
      </w:pPr>
      <w:r>
        <w:rPr>
          <w:w w:val="105"/>
          <w:sz w:val="13"/>
        </w:rPr>
        <w:t>SCRIPPS  INSTITUTION   OF  OCEANOGRAPHY</w:t>
      </w:r>
    </w:p>
    <w:p>
      <w:pPr>
        <w:spacing w:after="0"/>
        <w:jc w:val="left"/>
        <w:rPr>
          <w:sz w:val="13"/>
        </w:rPr>
        <w:sectPr>
          <w:type w:val="continuous"/>
          <w:pgSz w:w="11090" w:h="15470"/>
          <w:pgMar w:top="720" w:bottom="0" w:left="1000" w:right="1020"/>
          <w:cols w:num="2" w:equalWidth="0">
            <w:col w:w="4423" w:space="96"/>
            <w:col w:w="4551"/>
          </w:cols>
        </w:sectPr>
      </w:pPr>
    </w:p>
    <w:p>
      <w:pPr>
        <w:pStyle w:val="BodyText"/>
        <w:spacing w:before="5"/>
        <w:rPr>
          <w:sz w:val="14"/>
        </w:rPr>
      </w:pPr>
    </w:p>
    <w:p>
      <w:pPr>
        <w:spacing w:after="0"/>
        <w:rPr>
          <w:sz w:val="14"/>
        </w:rPr>
        <w:sectPr>
          <w:type w:val="continuous"/>
          <w:pgSz w:w="11090" w:h="15470"/>
          <w:pgMar w:top="720" w:bottom="0" w:left="1000" w:right="1020"/>
        </w:sectPr>
      </w:pPr>
    </w:p>
    <w:p>
      <w:pPr>
        <w:spacing w:before="88"/>
        <w:ind w:left="3013" w:right="0" w:firstLine="0"/>
        <w:jc w:val="left"/>
        <w:rPr>
          <w:b/>
          <w:sz w:val="29"/>
        </w:rPr>
      </w:pPr>
      <w:r>
        <w:rPr>
          <w:b/>
          <w:w w:val="105"/>
          <w:sz w:val="29"/>
        </w:rPr>
        <w:t>SPECIAL ARTICLES</w:t>
      </w:r>
    </w:p>
    <w:p>
      <w:pPr>
        <w:pStyle w:val="Heading2"/>
        <w:spacing w:before="51"/>
        <w:ind w:left="387"/>
      </w:pPr>
      <w:r>
        <w:rPr/>
        <w:pict>
          <v:line style="position:absolute;mso-position-horizontal-relative:page;mso-position-vertical-relative:paragraph;z-index:-7216" from="281.901398pt,14.298124pt" to="496.422598pt,14.298124pt" stroked="true" strokeweight=".952369pt" strokecolor="#000000">
            <v:stroke dashstyle="solid"/>
            <w10:wrap type="none"/>
          </v:line>
        </w:pict>
      </w:r>
      <w:r>
        <w:rPr>
          <w:w w:val="105"/>
        </w:rPr>
        <w:t>RADIOACTIVITY   OF  POTASSIUM   AND</w:t>
      </w:r>
    </w:p>
    <w:p>
      <w:pPr>
        <w:pStyle w:val="BodyText"/>
        <w:rPr>
          <w:b/>
          <w:sz w:val="16"/>
        </w:rPr>
      </w:pPr>
      <w:r>
        <w:rPr/>
        <w:br w:type="column"/>
      </w:r>
      <w:r>
        <w:rPr>
          <w:b/>
          <w:sz w:val="16"/>
        </w:rPr>
      </w:r>
    </w:p>
    <w:p>
      <w:pPr>
        <w:pStyle w:val="BodyText"/>
        <w:rPr>
          <w:b/>
          <w:sz w:val="16"/>
        </w:rPr>
      </w:pPr>
    </w:p>
    <w:p>
      <w:pPr>
        <w:spacing w:before="104"/>
        <w:ind w:left="387" w:right="0" w:firstLine="0"/>
        <w:jc w:val="left"/>
        <w:rPr>
          <w:sz w:val="15"/>
        </w:rPr>
      </w:pPr>
      <w:r>
        <w:rPr>
          <w:w w:val="110"/>
          <w:sz w:val="15"/>
        </w:rPr>
        <w:t>TABLE 1</w:t>
      </w:r>
    </w:p>
    <w:p>
      <w:pPr>
        <w:spacing w:after="0"/>
        <w:jc w:val="left"/>
        <w:rPr>
          <w:sz w:val="15"/>
        </w:rPr>
        <w:sectPr>
          <w:type w:val="continuous"/>
          <w:pgSz w:w="11090" w:h="15470"/>
          <w:pgMar w:top="720" w:bottom="0" w:left="1000" w:right="1020"/>
          <w:cols w:num="2" w:equalWidth="0">
            <w:col w:w="6015" w:space="51"/>
            <w:col w:w="3004"/>
          </w:cols>
        </w:sectPr>
      </w:pPr>
    </w:p>
    <w:p>
      <w:pPr>
        <w:pStyle w:val="Heading2"/>
        <w:spacing w:line="201" w:lineRule="exact"/>
        <w:ind w:right="20"/>
        <w:jc w:val="center"/>
      </w:pPr>
      <w:r>
        <w:rPr>
          <w:w w:val="105"/>
        </w:rPr>
        <w:t>GEOLOGICAL TIME</w:t>
      </w:r>
    </w:p>
    <w:p>
      <w:pPr>
        <w:pStyle w:val="BodyText"/>
        <w:spacing w:line="120" w:lineRule="exact" w:before="41"/>
        <w:ind w:left="345" w:right="20"/>
        <w:jc w:val="center"/>
      </w:pPr>
      <w:r>
        <w:rPr/>
        <w:t>HOLMES  and  Lawson,1 in  considering  the  effect of</w:t>
      </w:r>
    </w:p>
    <w:p>
      <w:pPr>
        <w:tabs>
          <w:tab w:pos="1618" w:val="left" w:leader="none"/>
          <w:tab w:pos="2669" w:val="left" w:leader="none"/>
          <w:tab w:pos="3495" w:val="left" w:leader="none"/>
        </w:tabs>
        <w:spacing w:line="271" w:lineRule="exact" w:before="0"/>
        <w:ind w:left="325" w:right="0" w:firstLine="0"/>
        <w:jc w:val="left"/>
        <w:rPr>
          <w:rFonts w:ascii="Arial" w:hAnsi="Arial"/>
          <w:sz w:val="13"/>
        </w:rPr>
      </w:pPr>
      <w:r>
        <w:rPr/>
        <w:br w:type="column"/>
      </w:r>
      <w:r>
        <w:rPr>
          <w:position w:val="1"/>
          <w:sz w:val="16"/>
        </w:rPr>
        <w:t>tYears</w:t>
        <w:tab/>
      </w:r>
      <w:r>
        <w:rPr>
          <w:w w:val="85"/>
          <w:sz w:val="24"/>
        </w:rPr>
        <w:t>K••</w:t>
        <w:tab/>
      </w:r>
      <w:r>
        <w:rPr>
          <w:sz w:val="20"/>
        </w:rPr>
        <w:t>u</w:t>
        <w:tab/>
      </w:r>
      <w:r>
        <w:rPr>
          <w:rFonts w:ascii="Arial" w:hAnsi="Arial"/>
          <w:sz w:val="13"/>
        </w:rPr>
        <w:t>Th</w:t>
      </w:r>
    </w:p>
    <w:p>
      <w:pPr>
        <w:spacing w:after="0" w:line="271" w:lineRule="exact"/>
        <w:jc w:val="left"/>
        <w:rPr>
          <w:rFonts w:ascii="Arial" w:hAnsi="Arial"/>
          <w:sz w:val="13"/>
        </w:rPr>
        <w:sectPr>
          <w:type w:val="continuous"/>
          <w:pgSz w:w="11090" w:h="15470"/>
          <w:pgMar w:top="720" w:bottom="0" w:left="1000" w:right="1020"/>
          <w:cols w:num="2" w:equalWidth="0">
            <w:col w:w="4409" w:space="554"/>
            <w:col w:w="4107"/>
          </w:cols>
        </w:sectPr>
      </w:pPr>
    </w:p>
    <w:p>
      <w:pPr>
        <w:pStyle w:val="BodyText"/>
        <w:spacing w:line="247" w:lineRule="auto" w:before="104"/>
        <w:ind w:left="134" w:firstLine="7"/>
        <w:jc w:val="both"/>
      </w:pPr>
      <w:r>
        <w:rPr>
          <w:w w:val="105"/>
        </w:rPr>
        <w:t>the radioactive elements on the age of the earth, have discussed the possible effects of uranium, thorium, potassium and rubidium. </w:t>
      </w:r>
      <w:r>
        <w:rPr>
          <w:w w:val="105"/>
          <w:sz w:val="20"/>
        </w:rPr>
        <w:t>In </w:t>
      </w:r>
      <w:r>
        <w:rPr>
          <w:w w:val="105"/>
        </w:rPr>
        <w:t>their treatment of potas­ sium and  rubidium  they  considered  all the isotopes  to</w:t>
      </w:r>
    </w:p>
    <w:p>
      <w:pPr>
        <w:pStyle w:val="BodyText"/>
        <w:spacing w:line="175" w:lineRule="exact" w:before="11"/>
        <w:ind w:left="138"/>
        <w:jc w:val="both"/>
      </w:pPr>
      <w:r>
        <w:rPr>
          <w:w w:val="105"/>
        </w:rPr>
        <w:t>be  radioactive,   although   they   mentioned   that  their</w:t>
      </w:r>
    </w:p>
    <w:p>
      <w:pPr>
        <w:spacing w:line="139" w:lineRule="exact" w:before="0"/>
        <w:ind w:left="0" w:right="26" w:firstLine="0"/>
        <w:jc w:val="right"/>
        <w:rPr>
          <w:rFonts w:ascii="Arial"/>
          <w:sz w:val="9"/>
        </w:rPr>
      </w:pPr>
      <w:r>
        <w:rPr/>
        <w:br w:type="column"/>
      </w:r>
      <w:r>
        <w:rPr>
          <w:w w:val="105"/>
          <w:sz w:val="14"/>
        </w:rPr>
        <w:t>10 </w:t>
      </w:r>
      <w:r>
        <w:rPr>
          <w:rFonts w:ascii="Arial"/>
          <w:w w:val="105"/>
          <w:position w:val="2"/>
          <w:sz w:val="9"/>
        </w:rPr>
        <w:t>6</w:t>
      </w:r>
    </w:p>
    <w:p>
      <w:pPr>
        <w:spacing w:line="122" w:lineRule="exact" w:before="0"/>
        <w:ind w:left="0" w:right="76" w:firstLine="0"/>
        <w:jc w:val="right"/>
        <w:rPr>
          <w:sz w:val="14"/>
        </w:rPr>
      </w:pPr>
      <w:r>
        <w:rPr/>
        <w:pict>
          <v:line style="position:absolute;mso-position-horizontal-relative:page;mso-position-vertical-relative:paragraph;z-index:1120" from="282.853699pt,-9.737593pt" to="470.708599pt,-9.737593pt" stroked="true" strokeweight=".476185pt" strokecolor="#000000">
            <v:stroke dashstyle="solid"/>
            <w10:wrap type="none"/>
          </v:line>
        </w:pict>
      </w:r>
      <w:r>
        <w:rPr>
          <w:w w:val="105"/>
          <w:sz w:val="14"/>
        </w:rPr>
        <w:t>10'</w:t>
      </w:r>
    </w:p>
    <w:p>
      <w:pPr>
        <w:spacing w:line="117" w:lineRule="exact" w:before="0"/>
        <w:ind w:left="0" w:right="32" w:firstLine="0"/>
        <w:jc w:val="right"/>
        <w:rPr>
          <w:rFonts w:ascii="Arial"/>
          <w:sz w:val="8"/>
        </w:rPr>
      </w:pPr>
      <w:r>
        <w:rPr>
          <w:w w:val="105"/>
          <w:sz w:val="14"/>
        </w:rPr>
        <w:t>10 </w:t>
      </w:r>
      <w:r>
        <w:rPr>
          <w:rFonts w:ascii="Arial"/>
          <w:w w:val="105"/>
          <w:position w:val="2"/>
          <w:sz w:val="8"/>
        </w:rPr>
        <w:t>8</w:t>
      </w:r>
    </w:p>
    <w:p>
      <w:pPr>
        <w:spacing w:line="119" w:lineRule="exact" w:before="0"/>
        <w:ind w:left="0" w:right="43" w:firstLine="0"/>
        <w:jc w:val="right"/>
        <w:rPr>
          <w:sz w:val="10"/>
        </w:rPr>
      </w:pPr>
      <w:r>
        <w:rPr>
          <w:w w:val="105"/>
          <w:sz w:val="14"/>
        </w:rPr>
        <w:t>3 </w:t>
      </w:r>
      <w:r>
        <w:rPr>
          <w:w w:val="105"/>
          <w:sz w:val="10"/>
        </w:rPr>
        <w:t>X </w:t>
      </w:r>
      <w:r>
        <w:rPr>
          <w:w w:val="105"/>
          <w:sz w:val="14"/>
        </w:rPr>
        <w:t>10 </w:t>
      </w:r>
      <w:r>
        <w:rPr>
          <w:w w:val="105"/>
          <w:position w:val="2"/>
          <w:sz w:val="10"/>
        </w:rPr>
        <w:t>8</w:t>
      </w:r>
    </w:p>
    <w:p>
      <w:pPr>
        <w:spacing w:line="122" w:lineRule="exact" w:before="0"/>
        <w:ind w:left="0" w:right="63" w:firstLine="0"/>
        <w:jc w:val="right"/>
        <w:rPr>
          <w:sz w:val="14"/>
        </w:rPr>
      </w:pPr>
      <w:r>
        <w:rPr>
          <w:sz w:val="14"/>
        </w:rPr>
        <w:t>10•</w:t>
      </w:r>
    </w:p>
    <w:p>
      <w:pPr>
        <w:spacing w:line="124" w:lineRule="exact" w:before="0"/>
        <w:ind w:left="0" w:right="41" w:firstLine="0"/>
        <w:jc w:val="right"/>
        <w:rPr>
          <w:rFonts w:ascii="Arial"/>
          <w:sz w:val="10"/>
        </w:rPr>
      </w:pPr>
      <w:r>
        <w:rPr>
          <w:w w:val="120"/>
          <w:sz w:val="14"/>
        </w:rPr>
        <w:t>1.43 </w:t>
      </w:r>
      <w:r>
        <w:rPr>
          <w:rFonts w:ascii="Arial"/>
          <w:w w:val="120"/>
          <w:sz w:val="10"/>
        </w:rPr>
        <w:t>X </w:t>
      </w:r>
      <w:r>
        <w:rPr>
          <w:w w:val="120"/>
          <w:sz w:val="14"/>
        </w:rPr>
        <w:t>10</w:t>
      </w:r>
      <w:r>
        <w:rPr>
          <w:rFonts w:ascii="Arial"/>
          <w:w w:val="120"/>
          <w:position w:val="2"/>
          <w:sz w:val="10"/>
        </w:rPr>
        <w:t>9</w:t>
      </w:r>
    </w:p>
    <w:p>
      <w:pPr>
        <w:spacing w:line="122" w:lineRule="exact" w:before="0"/>
        <w:ind w:left="0" w:right="40" w:firstLine="0"/>
        <w:jc w:val="right"/>
        <w:rPr>
          <w:sz w:val="11"/>
        </w:rPr>
      </w:pPr>
      <w:r>
        <w:rPr>
          <w:sz w:val="14"/>
        </w:rPr>
        <w:t>3 </w:t>
      </w:r>
      <w:r>
        <w:rPr>
          <w:sz w:val="11"/>
        </w:rPr>
        <w:t>X </w:t>
      </w:r>
      <w:r>
        <w:rPr>
          <w:sz w:val="14"/>
        </w:rPr>
        <w:t>10 </w:t>
      </w:r>
      <w:r>
        <w:rPr>
          <w:position w:val="2"/>
          <w:sz w:val="11"/>
        </w:rPr>
        <w:t>9</w:t>
      </w:r>
    </w:p>
    <w:p>
      <w:pPr>
        <w:spacing w:line="140" w:lineRule="exact" w:before="0"/>
        <w:ind w:left="0" w:right="0" w:firstLine="0"/>
        <w:jc w:val="right"/>
        <w:rPr>
          <w:rFonts w:ascii="Arial"/>
          <w:sz w:val="8"/>
        </w:rPr>
      </w:pPr>
      <w:r>
        <w:rPr/>
        <w:pict>
          <v:line style="position:absolute;mso-position-horizontal-relative:page;mso-position-vertical-relative:paragraph;z-index:1144" from="283.567993pt,10.21775pt" to="495.351193pt,10.21775pt" stroked="true" strokeweight=".357139pt" strokecolor="#000000">
            <v:stroke dashstyle="solid"/>
            <w10:wrap type="none"/>
          </v:line>
        </w:pict>
      </w:r>
      <w:r>
        <w:rPr>
          <w:w w:val="105"/>
          <w:sz w:val="14"/>
        </w:rPr>
        <w:t>10 </w:t>
      </w:r>
      <w:r>
        <w:rPr>
          <w:rFonts w:ascii="Arial"/>
          <w:w w:val="105"/>
          <w:position w:val="2"/>
          <w:sz w:val="8"/>
        </w:rPr>
        <w:t>10</w:t>
      </w:r>
    </w:p>
    <w:p>
      <w:pPr>
        <w:spacing w:line="141" w:lineRule="exact" w:before="0"/>
        <w:ind w:left="294" w:right="0" w:firstLine="0"/>
        <w:jc w:val="left"/>
        <w:rPr>
          <w:sz w:val="14"/>
        </w:rPr>
      </w:pPr>
      <w:r>
        <w:rPr/>
        <w:br w:type="column"/>
      </w:r>
      <w:r>
        <w:rPr>
          <w:w w:val="115"/>
          <w:sz w:val="14"/>
        </w:rPr>
        <w:t>1.0042</w:t>
      </w:r>
    </w:p>
    <w:p>
      <w:pPr>
        <w:spacing w:line="122" w:lineRule="exact" w:before="0"/>
        <w:ind w:left="299" w:right="0" w:firstLine="0"/>
        <w:jc w:val="left"/>
        <w:rPr>
          <w:sz w:val="14"/>
        </w:rPr>
      </w:pPr>
      <w:r>
        <w:rPr>
          <w:w w:val="115"/>
          <w:sz w:val="14"/>
        </w:rPr>
        <w:t>1.0418</w:t>
      </w:r>
    </w:p>
    <w:p>
      <w:pPr>
        <w:spacing w:line="119" w:lineRule="exact" w:before="0"/>
        <w:ind w:left="299" w:right="0" w:firstLine="0"/>
        <w:jc w:val="left"/>
        <w:rPr>
          <w:sz w:val="14"/>
        </w:rPr>
      </w:pPr>
      <w:r>
        <w:rPr>
          <w:w w:val="120"/>
          <w:sz w:val="14"/>
        </w:rPr>
        <w:t>1.511</w:t>
      </w:r>
    </w:p>
    <w:p>
      <w:pPr>
        <w:spacing w:line="122" w:lineRule="exact" w:before="0"/>
        <w:ind w:left="295" w:right="0" w:firstLine="0"/>
        <w:jc w:val="left"/>
        <w:rPr>
          <w:sz w:val="14"/>
        </w:rPr>
      </w:pPr>
      <w:r>
        <w:rPr>
          <w:w w:val="115"/>
          <w:sz w:val="14"/>
        </w:rPr>
        <w:t>3.452</w:t>
      </w:r>
    </w:p>
    <w:p>
      <w:pPr>
        <w:spacing w:line="122" w:lineRule="exact" w:before="0"/>
        <w:ind w:left="214" w:right="0" w:firstLine="0"/>
        <w:jc w:val="left"/>
        <w:rPr>
          <w:sz w:val="14"/>
        </w:rPr>
      </w:pPr>
      <w:r>
        <w:rPr>
          <w:w w:val="115"/>
          <w:sz w:val="14"/>
        </w:rPr>
        <w:t>62.18</w:t>
      </w:r>
    </w:p>
    <w:p>
      <w:pPr>
        <w:spacing w:line="119" w:lineRule="exact" w:before="0"/>
        <w:ind w:left="134" w:right="0" w:firstLine="0"/>
        <w:jc w:val="left"/>
        <w:rPr>
          <w:sz w:val="14"/>
        </w:rPr>
      </w:pPr>
      <w:r>
        <w:rPr>
          <w:w w:val="115"/>
          <w:sz w:val="14"/>
        </w:rPr>
        <w:t>360.0</w:t>
      </w:r>
    </w:p>
    <w:p>
      <w:pPr>
        <w:spacing w:line="122" w:lineRule="exact" w:before="0"/>
        <w:ind w:left="298" w:right="0" w:firstLine="0"/>
        <w:jc w:val="left"/>
        <w:rPr>
          <w:rFonts w:ascii="Arial"/>
          <w:sz w:val="10"/>
        </w:rPr>
      </w:pPr>
      <w:r>
        <w:rPr>
          <w:w w:val="115"/>
          <w:sz w:val="14"/>
        </w:rPr>
        <w:t>2.4  </w:t>
      </w:r>
      <w:r>
        <w:rPr>
          <w:rFonts w:ascii="Arial"/>
          <w:w w:val="115"/>
          <w:sz w:val="10"/>
        </w:rPr>
        <w:t>X </w:t>
      </w:r>
      <w:r>
        <w:rPr>
          <w:w w:val="115"/>
          <w:sz w:val="14"/>
        </w:rPr>
        <w:t>10</w:t>
      </w:r>
      <w:r>
        <w:rPr>
          <w:rFonts w:ascii="Arial"/>
          <w:w w:val="115"/>
          <w:position w:val="2"/>
          <w:sz w:val="10"/>
        </w:rPr>
        <w:t>5</w:t>
      </w:r>
    </w:p>
    <w:p>
      <w:pPr>
        <w:spacing w:line="143" w:lineRule="exact" w:before="0"/>
        <w:ind w:left="295" w:right="0" w:firstLine="0"/>
        <w:jc w:val="left"/>
        <w:rPr>
          <w:sz w:val="10"/>
        </w:rPr>
      </w:pPr>
      <w:r>
        <w:rPr>
          <w:w w:val="105"/>
          <w:sz w:val="14"/>
        </w:rPr>
        <w:t>9.65 </w:t>
      </w:r>
      <w:r>
        <w:rPr>
          <w:w w:val="105"/>
          <w:sz w:val="10"/>
        </w:rPr>
        <w:t>X </w:t>
      </w:r>
      <w:r>
        <w:rPr>
          <w:w w:val="105"/>
          <w:sz w:val="14"/>
        </w:rPr>
        <w:t>10</w:t>
      </w:r>
      <w:r>
        <w:rPr>
          <w:spacing w:val="-10"/>
          <w:w w:val="105"/>
          <w:sz w:val="14"/>
        </w:rPr>
        <w:t> </w:t>
      </w:r>
      <w:r>
        <w:rPr>
          <w:w w:val="105"/>
          <w:position w:val="2"/>
          <w:sz w:val="10"/>
        </w:rPr>
        <w:t>17</w:t>
      </w:r>
    </w:p>
    <w:p>
      <w:pPr>
        <w:pStyle w:val="BodyText"/>
        <w:rPr>
          <w:sz w:val="16"/>
        </w:rPr>
      </w:pPr>
      <w:r>
        <w:rPr/>
        <w:br w:type="column"/>
      </w:r>
      <w:r>
        <w:rPr>
          <w:sz w:val="16"/>
        </w:rPr>
      </w:r>
    </w:p>
    <w:p>
      <w:pPr>
        <w:pStyle w:val="BodyText"/>
        <w:rPr>
          <w:sz w:val="16"/>
        </w:rPr>
      </w:pPr>
    </w:p>
    <w:p>
      <w:pPr>
        <w:tabs>
          <w:tab w:pos="967" w:val="left" w:leader="none"/>
        </w:tabs>
        <w:spacing w:before="118"/>
        <w:ind w:left="134" w:right="0" w:firstLine="0"/>
        <w:jc w:val="left"/>
        <w:rPr>
          <w:sz w:val="14"/>
        </w:rPr>
      </w:pPr>
      <w:r>
        <w:rPr>
          <w:w w:val="115"/>
          <w:sz w:val="14"/>
        </w:rPr>
        <w:t>1.162</w:t>
        <w:tab/>
        <w:t>1.0053</w:t>
      </w:r>
    </w:p>
    <w:p>
      <w:pPr>
        <w:spacing w:after="0"/>
        <w:jc w:val="left"/>
        <w:rPr>
          <w:sz w:val="14"/>
        </w:rPr>
        <w:sectPr>
          <w:type w:val="continuous"/>
          <w:pgSz w:w="11090" w:h="15470"/>
          <w:pgMar w:top="720" w:bottom="0" w:left="1000" w:right="1020"/>
          <w:cols w:num="4" w:equalWidth="0">
            <w:col w:w="4431" w:space="395"/>
            <w:col w:w="823" w:space="497"/>
            <w:col w:w="973" w:space="250"/>
            <w:col w:w="1701"/>
          </w:cols>
        </w:sectPr>
      </w:pPr>
    </w:p>
    <w:p>
      <w:pPr>
        <w:pStyle w:val="BodyText"/>
        <w:spacing w:line="254" w:lineRule="auto" w:before="49"/>
        <w:ind w:left="141" w:right="68" w:hanging="6"/>
        <w:jc w:val="both"/>
      </w:pPr>
      <w:r>
        <w:rPr>
          <w:w w:val="105"/>
        </w:rPr>
        <w:t>calculations would be materially different were this radioactivity  confined  to  certain  rare  isotopes.</w:t>
      </w:r>
    </w:p>
    <w:p>
      <w:pPr>
        <w:pStyle w:val="BodyText"/>
        <w:spacing w:line="256" w:lineRule="auto" w:before="5"/>
        <w:ind w:left="134" w:right="64" w:firstLine="191"/>
        <w:jc w:val="both"/>
      </w:pPr>
      <w:r>
        <w:rPr/>
        <w:t>Potassium is  known</w:t>
      </w:r>
      <w:r>
        <w:rPr>
          <w:rFonts w:ascii="Arial" w:hAnsi="Arial"/>
          <w:position w:val="3"/>
          <w:sz w:val="10"/>
        </w:rPr>
        <w:t>2  </w:t>
      </w:r>
      <w:r>
        <w:rPr/>
        <w:t>to  emit  two  hard  rays  of velocity </w:t>
      </w:r>
      <w:r>
        <w:rPr>
          <w:sz w:val="16"/>
        </w:rPr>
        <w:t>0.83 </w:t>
      </w:r>
      <w:r>
        <w:rPr/>
        <w:t>c and  </w:t>
      </w:r>
      <w:r>
        <w:rPr>
          <w:sz w:val="16"/>
        </w:rPr>
        <w:t>0.93  </w:t>
      </w:r>
      <w:r>
        <w:rPr/>
        <w:t>c  in  proportions  </w:t>
      </w:r>
      <w:r>
        <w:rPr>
          <w:sz w:val="16"/>
        </w:rPr>
        <w:t>60  </w:t>
      </w:r>
      <w:r>
        <w:rPr/>
        <w:t>to  </w:t>
      </w:r>
      <w:r>
        <w:rPr>
          <w:sz w:val="16"/>
        </w:rPr>
        <w:t>28. </w:t>
      </w:r>
      <w:r>
        <w:rPr/>
        <w:t>Holmes and  Lawson  assumed  </w:t>
      </w:r>
      <w:r>
        <w:rPr>
          <w:sz w:val="16"/>
        </w:rPr>
        <w:t>0.85  </w:t>
      </w:r>
      <w:r>
        <w:rPr/>
        <w:t>c  as  a  fair  average in estimating 'A, the disintegration constant. By con­ sidering all the isotopes to be equally radioactive they computed    'A= </w:t>
      </w:r>
      <w:r>
        <w:rPr>
          <w:sz w:val="16"/>
        </w:rPr>
        <w:t>4.6  </w:t>
      </w:r>
      <w:r>
        <w:rPr/>
        <w:t>x </w:t>
      </w:r>
      <w:r>
        <w:rPr>
          <w:sz w:val="16"/>
        </w:rPr>
        <w:t>10 -</w:t>
      </w:r>
      <w:r>
        <w:rPr>
          <w:position w:val="2"/>
          <w:sz w:val="11"/>
        </w:rPr>
        <w:t>13     </w:t>
      </w:r>
      <w:r>
        <w:rPr/>
        <w:t>year-</w:t>
      </w:r>
      <w:r>
        <w:rPr>
          <w:position w:val="3"/>
          <w:sz w:val="11"/>
        </w:rPr>
        <w:t>1     </w:t>
      </w:r>
      <w:r>
        <w:rPr/>
        <w:t>and    the    half    life T </w:t>
      </w:r>
      <w:r>
        <w:rPr>
          <w:rFonts w:ascii="Arial" w:hAnsi="Arial"/>
          <w:sz w:val="17"/>
        </w:rPr>
        <w:t>= </w:t>
      </w:r>
      <w:r>
        <w:rPr>
          <w:sz w:val="16"/>
        </w:rPr>
        <w:t>1.5  </w:t>
      </w:r>
      <w:r>
        <w:rPr/>
        <w:t>x </w:t>
      </w:r>
      <w:r>
        <w:rPr>
          <w:sz w:val="16"/>
        </w:rPr>
        <w:t>1 0</w:t>
      </w:r>
      <w:r>
        <w:rPr>
          <w:position w:val="2"/>
          <w:sz w:val="16"/>
        </w:rPr>
        <w:t>12  </w:t>
      </w:r>
      <w:r>
        <w:rPr/>
        <w:t>years.  Hevesy</w:t>
      </w:r>
      <w:r>
        <w:rPr>
          <w:rFonts w:ascii="Arial" w:hAnsi="Arial"/>
          <w:position w:val="2"/>
          <w:sz w:val="11"/>
        </w:rPr>
        <w:t>3  </w:t>
      </w:r>
      <w:r>
        <w:rPr/>
        <w:t>assigned  the  radioac­ tivity to K</w:t>
      </w:r>
      <w:r>
        <w:rPr>
          <w:position w:val="2"/>
          <w:sz w:val="16"/>
        </w:rPr>
        <w:t>41 </w:t>
      </w:r>
      <w:r>
        <w:rPr/>
        <w:t>and by assuming K</w:t>
      </w:r>
      <w:r>
        <w:rPr>
          <w:position w:val="3"/>
          <w:sz w:val="10"/>
        </w:rPr>
        <w:t>39 </w:t>
      </w:r>
      <w:r>
        <w:rPr/>
        <w:t>/ K </w:t>
      </w:r>
      <w:r>
        <w:rPr>
          <w:position w:val="3"/>
          <w:sz w:val="16"/>
        </w:rPr>
        <w:t>41 </w:t>
      </w:r>
      <w:r>
        <w:rPr>
          <w:rFonts w:ascii="Arial" w:hAnsi="Arial"/>
          <w:sz w:val="17"/>
        </w:rPr>
        <w:t>= </w:t>
      </w:r>
      <w:r>
        <w:rPr>
          <w:sz w:val="16"/>
        </w:rPr>
        <w:t>20 </w:t>
      </w:r>
      <w:r>
        <w:rPr/>
        <w:t>for the abundance  ratio  estimated  T </w:t>
      </w:r>
      <w:r>
        <w:rPr>
          <w:rFonts w:ascii="Arial" w:hAnsi="Arial"/>
          <w:sz w:val="19"/>
        </w:rPr>
        <w:t>=</w:t>
      </w:r>
      <w:r>
        <w:rPr>
          <w:rFonts w:ascii="Arial" w:hAnsi="Arial"/>
          <w:i/>
          <w:sz w:val="17"/>
        </w:rPr>
        <w:t>7</w:t>
      </w:r>
      <w:r>
        <w:rPr/>
        <w:t>.5 x </w:t>
      </w:r>
      <w:r>
        <w:rPr>
          <w:sz w:val="16"/>
        </w:rPr>
        <w:t>10 </w:t>
      </w:r>
      <w:r>
        <w:rPr>
          <w:position w:val="3"/>
          <w:sz w:val="16"/>
        </w:rPr>
        <w:t>10</w:t>
      </w:r>
      <w:r>
        <w:rPr>
          <w:sz w:val="16"/>
        </w:rPr>
        <w:t>.   </w:t>
      </w:r>
      <w:r>
        <w:rPr/>
        <w:t>This   value has also been accepted by Rutherford,  Chadwick  and Ellis.</w:t>
      </w:r>
      <w:r>
        <w:rPr>
          <w:rFonts w:ascii="Arial" w:hAnsi="Arial"/>
          <w:position w:val="2"/>
          <w:sz w:val="10"/>
        </w:rPr>
        <w:t>4 </w:t>
      </w:r>
      <w:r>
        <w:rPr/>
        <w:t>Various other  estimates  presented  in  the  litera­ ture  are  close  to  this value.</w:t>
      </w:r>
    </w:p>
    <w:p>
      <w:pPr>
        <w:pStyle w:val="BodyText"/>
        <w:spacing w:line="254" w:lineRule="auto"/>
        <w:ind w:left="138" w:right="63" w:firstLine="189"/>
        <w:jc w:val="both"/>
      </w:pPr>
      <w:r>
        <w:rPr/>
        <w:t>The radioactivity of potassium  has  recently  been shown by Smythe and Hemmendinger</w:t>
      </w:r>
      <w:r>
        <w:rPr>
          <w:rFonts w:ascii="Arial" w:hAnsi="Arial"/>
          <w:position w:val="3"/>
          <w:sz w:val="10"/>
        </w:rPr>
        <w:t>5 </w:t>
      </w:r>
      <w:r>
        <w:rPr/>
        <w:t>to be confined largely to </w:t>
      </w:r>
      <w:r>
        <w:rPr>
          <w:spacing w:val="2"/>
        </w:rPr>
        <w:t>K</w:t>
      </w:r>
      <w:r>
        <w:rPr>
          <w:spacing w:val="2"/>
          <w:position w:val="3"/>
          <w:sz w:val="16"/>
        </w:rPr>
        <w:t>40</w:t>
      </w:r>
      <w:r>
        <w:rPr>
          <w:spacing w:val="2"/>
          <w:sz w:val="16"/>
        </w:rPr>
        <w:t>. </w:t>
      </w:r>
      <w:r>
        <w:rPr/>
        <w:t>The abundance ratios for the various isotopes of potassium have been measured with considerable accuracy; these ratios  have  been  deter­ mined  for   shales   and   for   commercial   potassium salts.      The   values   are    </w:t>
      </w:r>
      <w:r>
        <w:rPr>
          <w:spacing w:val="-5"/>
        </w:rPr>
        <w:t>K</w:t>
      </w:r>
      <w:r>
        <w:rPr>
          <w:spacing w:val="-5"/>
          <w:position w:val="3"/>
          <w:sz w:val="10"/>
        </w:rPr>
        <w:t>39     </w:t>
      </w:r>
      <w:r>
        <w:rPr/>
        <w:t>/ K </w:t>
      </w:r>
      <w:r>
        <w:rPr>
          <w:position w:val="3"/>
          <w:sz w:val="16"/>
        </w:rPr>
        <w:t>41 </w:t>
      </w:r>
      <w:r>
        <w:rPr>
          <w:rFonts w:ascii="Arial" w:hAnsi="Arial"/>
          <w:sz w:val="19"/>
        </w:rPr>
        <w:t>=</w:t>
      </w:r>
      <w:r>
        <w:rPr>
          <w:sz w:val="16"/>
        </w:rPr>
        <w:t>14.20  </w:t>
      </w:r>
      <w:r>
        <w:rPr>
          <w:sz w:val="20"/>
        </w:rPr>
        <w:t>±  </w:t>
      </w:r>
      <w:r>
        <w:rPr>
          <w:sz w:val="16"/>
        </w:rPr>
        <w:t>0.02  </w:t>
      </w:r>
      <w:r>
        <w:rPr>
          <w:spacing w:val="11"/>
          <w:sz w:val="16"/>
        </w:rPr>
        <w:t> </w:t>
      </w:r>
      <w:r>
        <w:rPr/>
        <w:t>and</w:t>
      </w:r>
    </w:p>
    <w:p>
      <w:pPr>
        <w:spacing w:line="213" w:lineRule="exact" w:before="1"/>
        <w:ind w:left="144" w:right="0" w:firstLine="0"/>
        <w:jc w:val="both"/>
        <w:rPr>
          <w:sz w:val="16"/>
        </w:rPr>
      </w:pPr>
      <w:r>
        <w:rPr>
          <w:spacing w:val="-7"/>
          <w:sz w:val="18"/>
        </w:rPr>
        <w:t>K</w:t>
      </w:r>
      <w:r>
        <w:rPr>
          <w:spacing w:val="-7"/>
          <w:position w:val="3"/>
          <w:sz w:val="10"/>
        </w:rPr>
        <w:t>39  </w:t>
      </w:r>
      <w:r>
        <w:rPr>
          <w:spacing w:val="5"/>
          <w:position w:val="3"/>
          <w:sz w:val="10"/>
        </w:rPr>
        <w:t> </w:t>
      </w:r>
      <w:r>
        <w:rPr>
          <w:sz w:val="18"/>
        </w:rPr>
        <w:t>/</w:t>
      </w:r>
      <w:r>
        <w:rPr>
          <w:spacing w:val="-7"/>
          <w:sz w:val="18"/>
        </w:rPr>
        <w:t> </w:t>
      </w:r>
      <w:r>
        <w:rPr>
          <w:sz w:val="18"/>
        </w:rPr>
        <w:t>K</w:t>
      </w:r>
      <w:r>
        <w:rPr>
          <w:spacing w:val="-4"/>
          <w:sz w:val="18"/>
        </w:rPr>
        <w:t> </w:t>
      </w:r>
      <w:r>
        <w:rPr>
          <w:position w:val="3"/>
          <w:sz w:val="16"/>
        </w:rPr>
        <w:t>40</w:t>
      </w:r>
      <w:r>
        <w:rPr>
          <w:spacing w:val="-9"/>
          <w:position w:val="3"/>
          <w:sz w:val="16"/>
        </w:rPr>
        <w:t> </w:t>
      </w:r>
      <w:r>
        <w:rPr>
          <w:rFonts w:ascii="Arial" w:hAnsi="Arial"/>
          <w:sz w:val="17"/>
        </w:rPr>
        <w:t>=</w:t>
      </w:r>
      <w:r>
        <w:rPr>
          <w:rFonts w:ascii="Arial" w:hAnsi="Arial"/>
          <w:spacing w:val="-16"/>
          <w:sz w:val="17"/>
        </w:rPr>
        <w:t> </w:t>
      </w:r>
      <w:r>
        <w:rPr>
          <w:w w:val="110"/>
          <w:sz w:val="16"/>
        </w:rPr>
        <w:t>8300</w:t>
      </w:r>
      <w:r>
        <w:rPr>
          <w:spacing w:val="3"/>
          <w:w w:val="110"/>
          <w:sz w:val="16"/>
        </w:rPr>
        <w:t> </w:t>
      </w:r>
      <w:r>
        <w:rPr>
          <w:w w:val="110"/>
          <w:sz w:val="19"/>
        </w:rPr>
        <w:t>±</w:t>
      </w:r>
      <w:r>
        <w:rPr>
          <w:spacing w:val="-12"/>
          <w:w w:val="110"/>
          <w:sz w:val="19"/>
        </w:rPr>
        <w:t> </w:t>
      </w:r>
      <w:r>
        <w:rPr>
          <w:w w:val="110"/>
          <w:sz w:val="16"/>
        </w:rPr>
        <w:t>100;</w:t>
      </w:r>
      <w:r>
        <w:rPr>
          <w:spacing w:val="-2"/>
          <w:w w:val="110"/>
          <w:sz w:val="16"/>
        </w:rPr>
        <w:t> </w:t>
      </w:r>
      <w:r>
        <w:rPr>
          <w:w w:val="110"/>
          <w:sz w:val="18"/>
        </w:rPr>
        <w:t>this</w:t>
      </w:r>
      <w:r>
        <w:rPr>
          <w:spacing w:val="-10"/>
          <w:w w:val="110"/>
          <w:sz w:val="18"/>
        </w:rPr>
        <w:t> </w:t>
      </w:r>
      <w:r>
        <w:rPr>
          <w:w w:val="110"/>
          <w:sz w:val="18"/>
        </w:rPr>
        <w:t>gives</w:t>
      </w:r>
      <w:r>
        <w:rPr>
          <w:spacing w:val="-2"/>
          <w:w w:val="110"/>
          <w:sz w:val="18"/>
        </w:rPr>
        <w:t> </w:t>
      </w:r>
      <w:r>
        <w:rPr>
          <w:spacing w:val="-8"/>
          <w:sz w:val="18"/>
        </w:rPr>
        <w:t>K</w:t>
      </w:r>
      <w:r>
        <w:rPr>
          <w:spacing w:val="-8"/>
          <w:position w:val="3"/>
          <w:sz w:val="10"/>
        </w:rPr>
        <w:t>3</w:t>
      </w:r>
      <w:r>
        <w:rPr>
          <w:spacing w:val="-2"/>
          <w:position w:val="3"/>
          <w:sz w:val="10"/>
        </w:rPr>
        <w:t> </w:t>
      </w:r>
      <w:r>
        <w:rPr>
          <w:position w:val="3"/>
          <w:sz w:val="10"/>
        </w:rPr>
        <w:t>9 </w:t>
      </w:r>
      <w:r>
        <w:rPr>
          <w:spacing w:val="3"/>
          <w:position w:val="3"/>
          <w:sz w:val="10"/>
        </w:rPr>
        <w:t> </w:t>
      </w:r>
      <w:r>
        <w:rPr>
          <w:rFonts w:ascii="Arial" w:hAnsi="Arial"/>
          <w:sz w:val="21"/>
        </w:rPr>
        <w:t>+</w:t>
      </w:r>
      <w:r>
        <w:rPr>
          <w:rFonts w:ascii="Arial" w:hAnsi="Arial"/>
          <w:spacing w:val="-33"/>
          <w:sz w:val="21"/>
        </w:rPr>
        <w:t> </w:t>
      </w:r>
      <w:r>
        <w:rPr>
          <w:sz w:val="18"/>
        </w:rPr>
        <w:t>K</w:t>
      </w:r>
      <w:r>
        <w:rPr>
          <w:spacing w:val="-21"/>
          <w:sz w:val="18"/>
        </w:rPr>
        <w:t> </w:t>
      </w:r>
      <w:r>
        <w:rPr>
          <w:position w:val="3"/>
          <w:sz w:val="16"/>
        </w:rPr>
        <w:t>40</w:t>
      </w:r>
      <w:r>
        <w:rPr>
          <w:spacing w:val="-17"/>
          <w:position w:val="3"/>
          <w:sz w:val="16"/>
        </w:rPr>
        <w:t> </w:t>
      </w:r>
      <w:r>
        <w:rPr>
          <w:rFonts w:ascii="Arial" w:hAnsi="Arial"/>
          <w:sz w:val="21"/>
        </w:rPr>
        <w:t>+</w:t>
      </w:r>
      <w:r>
        <w:rPr>
          <w:rFonts w:ascii="Arial" w:hAnsi="Arial"/>
          <w:spacing w:val="-33"/>
          <w:sz w:val="21"/>
        </w:rPr>
        <w:t> </w:t>
      </w:r>
      <w:r>
        <w:rPr>
          <w:sz w:val="18"/>
        </w:rPr>
        <w:t>K</w:t>
      </w:r>
      <w:r>
        <w:rPr>
          <w:spacing w:val="-21"/>
          <w:sz w:val="18"/>
        </w:rPr>
        <w:t> </w:t>
      </w:r>
      <w:r>
        <w:rPr>
          <w:spacing w:val="3"/>
          <w:position w:val="3"/>
          <w:sz w:val="16"/>
        </w:rPr>
        <w:t>41</w:t>
      </w:r>
      <w:r>
        <w:rPr>
          <w:spacing w:val="3"/>
          <w:sz w:val="18"/>
        </w:rPr>
        <w:t>/</w:t>
      </w:r>
      <w:r>
        <w:rPr>
          <w:spacing w:val="-8"/>
          <w:sz w:val="18"/>
        </w:rPr>
        <w:t> </w:t>
      </w:r>
      <w:r>
        <w:rPr>
          <w:sz w:val="18"/>
        </w:rPr>
        <w:t>K</w:t>
      </w:r>
      <w:r>
        <w:rPr>
          <w:spacing w:val="-12"/>
          <w:sz w:val="18"/>
        </w:rPr>
        <w:t> </w:t>
      </w:r>
      <w:r>
        <w:rPr>
          <w:position w:val="3"/>
          <w:sz w:val="16"/>
        </w:rPr>
        <w:t>40</w:t>
      </w:r>
    </w:p>
    <w:p>
      <w:pPr>
        <w:spacing w:before="2"/>
        <w:ind w:left="145" w:right="0" w:hanging="8"/>
        <w:jc w:val="both"/>
        <w:rPr>
          <w:sz w:val="18"/>
        </w:rPr>
      </w:pPr>
      <w:r>
        <w:rPr>
          <w:rFonts w:ascii="Arial"/>
          <w:w w:val="105"/>
          <w:sz w:val="17"/>
        </w:rPr>
        <w:t>= </w:t>
      </w:r>
      <w:r>
        <w:rPr>
          <w:w w:val="105"/>
          <w:sz w:val="16"/>
        </w:rPr>
        <w:t>9 000. </w:t>
      </w:r>
      <w:r>
        <w:rPr>
          <w:rFonts w:ascii="Arial"/>
          <w:w w:val="105"/>
          <w:position w:val="2"/>
          <w:sz w:val="10"/>
        </w:rPr>
        <w:t>6        </w:t>
      </w:r>
      <w:r>
        <w:rPr>
          <w:w w:val="105"/>
          <w:sz w:val="18"/>
        </w:rPr>
        <w:t>The  half   life  and   disintegration  constant.</w:t>
      </w:r>
    </w:p>
    <w:p>
      <w:pPr>
        <w:spacing w:line="158" w:lineRule="auto" w:before="74"/>
        <w:ind w:left="148" w:right="61" w:hanging="3"/>
        <w:jc w:val="both"/>
        <w:rPr>
          <w:sz w:val="11"/>
        </w:rPr>
      </w:pPr>
      <w:r>
        <w:rPr>
          <w:sz w:val="18"/>
        </w:rPr>
        <w:t>must now be changed accordingly, the corrected values becoming   </w:t>
      </w:r>
      <w:r>
        <w:rPr>
          <w:w w:val="90"/>
          <w:sz w:val="18"/>
        </w:rPr>
        <w:t>'A </w:t>
      </w:r>
      <w:r>
        <w:rPr>
          <w:w w:val="90"/>
          <w:sz w:val="27"/>
        </w:rPr>
        <w:t>= </w:t>
      </w:r>
      <w:r>
        <w:rPr>
          <w:sz w:val="16"/>
        </w:rPr>
        <w:t>4.13 </w:t>
      </w:r>
      <w:r>
        <w:rPr>
          <w:sz w:val="18"/>
        </w:rPr>
        <w:t>x </w:t>
      </w:r>
      <w:r>
        <w:rPr>
          <w:sz w:val="16"/>
        </w:rPr>
        <w:t>10 - </w:t>
      </w:r>
      <w:r>
        <w:rPr>
          <w:position w:val="2"/>
          <w:sz w:val="11"/>
        </w:rPr>
        <w:t>9     </w:t>
      </w:r>
      <w:r>
        <w:rPr>
          <w:sz w:val="18"/>
        </w:rPr>
        <w:t>year-</w:t>
      </w:r>
      <w:r>
        <w:rPr>
          <w:position w:val="3"/>
          <w:sz w:val="16"/>
        </w:rPr>
        <w:t>1   </w:t>
      </w:r>
      <w:r>
        <w:rPr>
          <w:sz w:val="18"/>
        </w:rPr>
        <w:t>and   T </w:t>
      </w:r>
      <w:r>
        <w:rPr>
          <w:sz w:val="27"/>
        </w:rPr>
        <w:t>=</w:t>
      </w:r>
      <w:r>
        <w:rPr>
          <w:sz w:val="16"/>
        </w:rPr>
        <w:t>1.67 </w:t>
      </w:r>
      <w:r>
        <w:rPr>
          <w:sz w:val="18"/>
        </w:rPr>
        <w:t>x </w:t>
      </w:r>
      <w:r>
        <w:rPr>
          <w:sz w:val="16"/>
        </w:rPr>
        <w:t>10</w:t>
      </w:r>
      <w:r>
        <w:rPr>
          <w:position w:val="3"/>
          <w:sz w:val="11"/>
        </w:rPr>
        <w:t>8</w:t>
      </w:r>
    </w:p>
    <w:p>
      <w:pPr>
        <w:pStyle w:val="BodyText"/>
        <w:spacing w:line="261" w:lineRule="auto" w:before="12"/>
        <w:ind w:left="150" w:right="61"/>
        <w:jc w:val="both"/>
      </w:pPr>
      <w:r>
        <w:rPr>
          <w:w w:val="105"/>
        </w:rPr>
        <w:t>years. The new constants materially change the con­ clusion of Holmes and Lawson that in early Archaean rocks (age </w:t>
      </w:r>
      <w:r>
        <w:rPr>
          <w:w w:val="105"/>
          <w:sz w:val="16"/>
        </w:rPr>
        <w:t>1 0</w:t>
      </w:r>
      <w:r>
        <w:rPr>
          <w:rFonts w:ascii="Arial" w:hAnsi="Arial"/>
          <w:w w:val="105"/>
          <w:position w:val="2"/>
          <w:sz w:val="10"/>
        </w:rPr>
        <w:t>9 </w:t>
      </w:r>
      <w:r>
        <w:rPr>
          <w:w w:val="105"/>
        </w:rPr>
        <w:t>years) the heat evolved in the dissocia­ tion of potassium was but one per cent. more than at present.</w:t>
      </w:r>
    </w:p>
    <w:p>
      <w:pPr>
        <w:pStyle w:val="BodyText"/>
        <w:spacing w:line="192" w:lineRule="exact"/>
        <w:ind w:left="146" w:firstLine="190"/>
        <w:jc w:val="both"/>
      </w:pPr>
      <w:r>
        <w:rPr>
          <w:w w:val="105"/>
        </w:rPr>
        <w:t>The ratio of  the amount  of  K </w:t>
      </w:r>
      <w:r>
        <w:rPr>
          <w:w w:val="105"/>
          <w:position w:val="3"/>
          <w:sz w:val="16"/>
        </w:rPr>
        <w:t>40 </w:t>
      </w:r>
      <w:r>
        <w:rPr>
          <w:w w:val="105"/>
        </w:rPr>
        <w:t>present  at   various</w:t>
      </w:r>
    </w:p>
    <w:p>
      <w:pPr>
        <w:pStyle w:val="BodyText"/>
        <w:spacing w:before="18"/>
        <w:ind w:left="146"/>
        <w:jc w:val="both"/>
      </w:pPr>
      <w:r>
        <w:rPr>
          <w:w w:val="105"/>
        </w:rPr>
        <w:t>geological ages compared  with that in existence  to-day</w:t>
      </w:r>
    </w:p>
    <w:p>
      <w:pPr>
        <w:spacing w:line="172" w:lineRule="exact" w:before="91"/>
        <w:ind w:left="143" w:right="54" w:firstLine="177"/>
        <w:jc w:val="both"/>
        <w:rPr>
          <w:sz w:val="16"/>
        </w:rPr>
      </w:pPr>
      <w:r>
        <w:rPr>
          <w:w w:val="110"/>
          <w:sz w:val="11"/>
        </w:rPr>
        <w:t>1 </w:t>
      </w:r>
      <w:r>
        <w:rPr>
          <w:w w:val="110"/>
          <w:sz w:val="16"/>
        </w:rPr>
        <w:t>A. Holmes and </w:t>
      </w:r>
      <w:r>
        <w:rPr>
          <w:w w:val="110"/>
          <w:sz w:val="17"/>
        </w:rPr>
        <w:t>R. </w:t>
      </w:r>
      <w:r>
        <w:rPr>
          <w:w w:val="110"/>
          <w:sz w:val="16"/>
        </w:rPr>
        <w:t>W. Lawson, </w:t>
      </w:r>
      <w:r>
        <w:rPr>
          <w:i/>
          <w:w w:val="110"/>
          <w:sz w:val="16"/>
        </w:rPr>
        <w:t>Phil. Mag., </w:t>
      </w:r>
      <w:r>
        <w:rPr>
          <w:w w:val="110"/>
          <w:sz w:val="16"/>
        </w:rPr>
        <w:t>2:  1218, 1926.       </w:t>
      </w:r>
      <w:r>
        <w:rPr>
          <w:sz w:val="16"/>
        </w:rPr>
        <w:t>,</w:t>
      </w:r>
    </w:p>
    <w:p>
      <w:pPr>
        <w:spacing w:line="133" w:lineRule="exact" w:before="0"/>
        <w:ind w:left="325" w:right="0" w:firstLine="0"/>
        <w:jc w:val="left"/>
        <w:rPr>
          <w:sz w:val="16"/>
        </w:rPr>
      </w:pPr>
      <w:r>
        <w:rPr>
          <w:rFonts w:ascii="Arial"/>
          <w:sz w:val="10"/>
        </w:rPr>
        <w:t>2  </w:t>
      </w:r>
      <w:r>
        <w:rPr>
          <w:sz w:val="16"/>
        </w:rPr>
        <w:t>D.  </w:t>
      </w:r>
      <w:r>
        <w:rPr>
          <w:w w:val="115"/>
          <w:sz w:val="16"/>
        </w:rPr>
        <w:t>Bocciarelli, </w:t>
      </w:r>
      <w:r>
        <w:rPr>
          <w:i/>
          <w:w w:val="115"/>
          <w:sz w:val="16"/>
        </w:rPr>
        <w:t>Atti, accad. Lincei, </w:t>
      </w:r>
      <w:r>
        <w:rPr>
          <w:w w:val="115"/>
          <w:sz w:val="16"/>
        </w:rPr>
        <w:t>17:  830-33, 1933.</w:t>
      </w:r>
    </w:p>
    <w:p>
      <w:pPr>
        <w:spacing w:line="158" w:lineRule="exact" w:before="0"/>
        <w:ind w:left="325" w:right="0" w:firstLine="0"/>
        <w:jc w:val="left"/>
        <w:rPr>
          <w:sz w:val="16"/>
        </w:rPr>
      </w:pPr>
      <w:r>
        <w:rPr>
          <w:w w:val="110"/>
          <w:sz w:val="16"/>
        </w:rPr>
        <w:t>s G. Hevesy, </w:t>
      </w:r>
      <w:r>
        <w:rPr>
          <w:i/>
          <w:w w:val="110"/>
          <w:sz w:val="16"/>
        </w:rPr>
        <w:t>Nature, </w:t>
      </w:r>
      <w:r>
        <w:rPr>
          <w:w w:val="110"/>
          <w:sz w:val="16"/>
        </w:rPr>
        <w:t>120:  838, 1927.</w:t>
      </w:r>
    </w:p>
    <w:p>
      <w:pPr>
        <w:spacing w:line="162" w:lineRule="exact" w:before="4"/>
        <w:ind w:left="148" w:right="49" w:firstLine="184"/>
        <w:jc w:val="both"/>
        <w:rPr>
          <w:sz w:val="16"/>
        </w:rPr>
      </w:pPr>
      <w:r>
        <w:rPr>
          <w:rFonts w:ascii="Arial"/>
          <w:w w:val="110"/>
          <w:sz w:val="10"/>
        </w:rPr>
        <w:t>4 </w:t>
      </w:r>
      <w:r>
        <w:rPr>
          <w:w w:val="110"/>
          <w:sz w:val="16"/>
        </w:rPr>
        <w:t>Sir  Ernest  Rutherford,  .J.  Chadwick  and  C.  D.  Ellis, '' Radiations from Radioactive Substances,''  Cambridge, 1930.</w:t>
      </w:r>
    </w:p>
    <w:p>
      <w:pPr>
        <w:spacing w:line="142" w:lineRule="exact" w:before="0"/>
        <w:ind w:left="329" w:right="0" w:firstLine="0"/>
        <w:jc w:val="left"/>
        <w:rPr>
          <w:sz w:val="16"/>
        </w:rPr>
      </w:pPr>
      <w:r>
        <w:rPr>
          <w:rFonts w:ascii="Arial"/>
          <w:w w:val="110"/>
          <w:sz w:val="10"/>
        </w:rPr>
        <w:t>5 </w:t>
      </w:r>
      <w:r>
        <w:rPr>
          <w:w w:val="110"/>
          <w:sz w:val="16"/>
        </w:rPr>
        <w:t>W. R. Smythe and  A. Hemmendinger,  </w:t>
      </w:r>
      <w:r>
        <w:rPr>
          <w:i/>
          <w:w w:val="110"/>
          <w:sz w:val="16"/>
        </w:rPr>
        <w:t>Phys. Rev.,   </w:t>
      </w:r>
      <w:r>
        <w:rPr>
          <w:w w:val="110"/>
          <w:sz w:val="16"/>
        </w:rPr>
        <w:t>51:</w:t>
      </w:r>
    </w:p>
    <w:p>
      <w:pPr>
        <w:spacing w:line="158" w:lineRule="exact" w:before="0"/>
        <w:ind w:left="148" w:right="0" w:firstLine="0"/>
        <w:jc w:val="both"/>
        <w:rPr>
          <w:sz w:val="16"/>
        </w:rPr>
      </w:pPr>
      <w:r>
        <w:rPr>
          <w:w w:val="105"/>
          <w:sz w:val="16"/>
        </w:rPr>
        <w:t>178,"1936.</w:t>
      </w:r>
    </w:p>
    <w:p>
      <w:pPr>
        <w:spacing w:line="208" w:lineRule="auto" w:before="1"/>
        <w:ind w:left="163" w:right="49" w:firstLine="165"/>
        <w:jc w:val="both"/>
        <w:rPr>
          <w:sz w:val="16"/>
        </w:rPr>
      </w:pPr>
      <w:r>
        <w:rPr>
          <w:rFonts w:ascii="Arial"/>
          <w:w w:val="110"/>
          <w:sz w:val="10"/>
        </w:rPr>
        <w:t>6 </w:t>
      </w:r>
      <w:r>
        <w:rPr>
          <w:w w:val="110"/>
          <w:sz w:val="16"/>
        </w:rPr>
        <w:t>A. Keith Brewer, </w:t>
      </w:r>
      <w:r>
        <w:rPr>
          <w:i/>
          <w:w w:val="110"/>
          <w:sz w:val="16"/>
        </w:rPr>
        <w:t>Phys. Rev., </w:t>
      </w:r>
      <w:r>
        <w:rPr>
          <w:w w:val="110"/>
          <w:sz w:val="16"/>
        </w:rPr>
        <w:t>48: 640, 1935. A. Keith Brewer, </w:t>
      </w:r>
      <w:r>
        <w:rPr>
          <w:i/>
          <w:w w:val="110"/>
          <w:sz w:val="16"/>
        </w:rPr>
        <w:t>Jour. Am. Chem. Soc., </w:t>
      </w:r>
      <w:r>
        <w:rPr>
          <w:w w:val="110"/>
          <w:sz w:val="16"/>
        </w:rPr>
        <w:t>58: 370, 1936. A.O. Nier, </w:t>
      </w:r>
      <w:r>
        <w:rPr>
          <w:i/>
          <w:w w:val="110"/>
          <w:sz w:val="16"/>
        </w:rPr>
        <w:t>Phys. Rev., </w:t>
      </w:r>
      <w:r>
        <w:rPr>
          <w:w w:val="110"/>
          <w:sz w:val="16"/>
        </w:rPr>
        <w:t>48:  283, 1935.</w:t>
      </w:r>
    </w:p>
    <w:p>
      <w:pPr>
        <w:pStyle w:val="BodyText"/>
        <w:spacing w:line="189" w:lineRule="auto" w:before="27"/>
        <w:ind w:left="116" w:right="141" w:hanging="4"/>
        <w:jc w:val="both"/>
      </w:pPr>
      <w:r>
        <w:rPr/>
        <w:br w:type="column"/>
      </w:r>
      <w:r>
        <w:rPr>
          <w:w w:val="105"/>
        </w:rPr>
        <w:t>is given in Table 1. These values are  computed  from the equation Nt/N° </w:t>
      </w:r>
      <w:r>
        <w:rPr>
          <w:w w:val="105"/>
          <w:sz w:val="25"/>
        </w:rPr>
        <w:t>=</w:t>
      </w:r>
      <w:r>
        <w:rPr>
          <w:spacing w:val="-53"/>
          <w:w w:val="105"/>
          <w:sz w:val="25"/>
        </w:rPr>
        <w:t> </w:t>
      </w:r>
      <w:r>
        <w:rPr>
          <w:w w:val="105"/>
        </w:rPr>
        <w:t>e -}..t where Nt, the concentration</w:t>
      </w:r>
    </w:p>
    <w:p>
      <w:pPr>
        <w:pStyle w:val="BodyText"/>
        <w:spacing w:before="7"/>
        <w:ind w:left="116"/>
        <w:jc w:val="both"/>
      </w:pPr>
      <w:r>
        <w:rPr/>
        <w:t>of  K </w:t>
      </w:r>
      <w:r>
        <w:rPr>
          <w:position w:val="3"/>
          <w:sz w:val="16"/>
        </w:rPr>
        <w:t>40 </w:t>
      </w:r>
      <w:r>
        <w:rPr/>
        <w:t>at  the present  time, is taken  as  unity.</w:t>
      </w:r>
    </w:p>
    <w:p>
      <w:pPr>
        <w:pStyle w:val="BodyText"/>
        <w:tabs>
          <w:tab w:pos="863" w:val="left" w:leader="none"/>
        </w:tabs>
        <w:spacing w:line="254" w:lineRule="auto" w:before="27"/>
        <w:ind w:left="111" w:right="125" w:firstLine="186"/>
        <w:jc w:val="right"/>
      </w:pPr>
      <w:r>
        <w:rPr/>
        <w:t>The  amounts  of  uranium  and  thorium </w:t>
      </w:r>
      <w:r>
        <w:rPr>
          <w:spacing w:val="6"/>
        </w:rPr>
        <w:t> </w:t>
      </w:r>
      <w:r>
        <w:rPr/>
        <w:t>are </w:t>
      </w:r>
      <w:r>
        <w:rPr>
          <w:spacing w:val="32"/>
        </w:rPr>
        <w:t> </w:t>
      </w:r>
      <w:r>
        <w:rPr/>
        <w:t>included</w:t>
      </w:r>
      <w:r>
        <w:rPr>
          <w:w w:val="101"/>
        </w:rPr>
        <w:t> </w:t>
      </w:r>
      <w:r>
        <w:rPr/>
        <w:t>at  </w:t>
      </w:r>
      <w:r>
        <w:rPr>
          <w:spacing w:val="2"/>
          <w:sz w:val="16"/>
        </w:rPr>
        <w:t>10</w:t>
      </w:r>
      <w:r>
        <w:rPr>
          <w:rFonts w:ascii="Arial" w:hAnsi="Arial"/>
          <w:spacing w:val="2"/>
          <w:position w:val="3"/>
          <w:sz w:val="10"/>
        </w:rPr>
        <w:t>9  </w:t>
      </w:r>
      <w:r>
        <w:rPr/>
        <w:t>years  for  comparison;  the </w:t>
      </w:r>
      <w:r>
        <w:rPr>
          <w:spacing w:val="42"/>
        </w:rPr>
        <w:t> </w:t>
      </w:r>
      <w:r>
        <w:rPr/>
        <w:t>calculations </w:t>
      </w:r>
      <w:r>
        <w:rPr>
          <w:spacing w:val="24"/>
        </w:rPr>
        <w:t> </w:t>
      </w:r>
      <w:r>
        <w:rPr/>
        <w:t>are</w:t>
      </w:r>
      <w:r>
        <w:rPr>
          <w:w w:val="103"/>
        </w:rPr>
        <w:t> </w:t>
      </w:r>
      <w:r>
        <w:rPr/>
        <w:t>based on the values </w:t>
      </w:r>
      <w:r>
        <w:rPr>
          <w:sz w:val="16"/>
        </w:rPr>
        <w:t>1.5 </w:t>
      </w:r>
      <w:r>
        <w:rPr/>
        <w:t>x </w:t>
      </w:r>
      <w:r>
        <w:rPr>
          <w:sz w:val="16"/>
        </w:rPr>
        <w:t>10 </w:t>
      </w:r>
      <w:r>
        <w:rPr>
          <w:rFonts w:ascii="Arial" w:hAnsi="Arial"/>
          <w:position w:val="2"/>
          <w:sz w:val="10"/>
        </w:rPr>
        <w:t>11 </w:t>
      </w:r>
      <w:r>
        <w:rPr/>
        <w:t>years-1 and  </w:t>
      </w:r>
      <w:r>
        <w:rPr>
          <w:sz w:val="16"/>
        </w:rPr>
        <w:t>5.33</w:t>
      </w:r>
      <w:r>
        <w:rPr>
          <w:spacing w:val="-4"/>
          <w:sz w:val="16"/>
        </w:rPr>
        <w:t> </w:t>
      </w:r>
      <w:r>
        <w:rPr/>
        <w:t>x</w:t>
      </w:r>
      <w:r>
        <w:rPr>
          <w:spacing w:val="-5"/>
        </w:rPr>
        <w:t> </w:t>
      </w:r>
      <w:r>
        <w:rPr>
          <w:sz w:val="16"/>
        </w:rPr>
        <w:t>10-12</w:t>
      </w:r>
      <w:r>
        <w:rPr>
          <w:w w:val="103"/>
          <w:sz w:val="16"/>
        </w:rPr>
        <w:t> </w:t>
      </w:r>
      <w:r>
        <w:rPr/>
        <w:t>years -</w:t>
      </w:r>
      <w:r>
        <w:rPr>
          <w:position w:val="2"/>
          <w:sz w:val="11"/>
        </w:rPr>
        <w:t>1  </w:t>
      </w:r>
      <w:r>
        <w:rPr/>
        <w:t>respectively  for  the </w:t>
      </w:r>
      <w:r>
        <w:rPr>
          <w:spacing w:val="24"/>
        </w:rPr>
        <w:t> </w:t>
      </w:r>
      <w:r>
        <w:rPr/>
        <w:t>disintegration </w:t>
      </w:r>
      <w:r>
        <w:rPr>
          <w:spacing w:val="23"/>
        </w:rPr>
        <w:t> </w:t>
      </w:r>
      <w:r>
        <w:rPr/>
        <w:t>constants.</w:t>
      </w:r>
      <w:r>
        <w:rPr>
          <w:w w:val="106"/>
        </w:rPr>
        <w:t> </w:t>
      </w:r>
      <w:r>
        <w:rPr/>
        <w:t>The values given above may now be used </w:t>
      </w:r>
      <w:r>
        <w:rPr>
          <w:spacing w:val="9"/>
        </w:rPr>
        <w:t> </w:t>
      </w:r>
      <w:r>
        <w:rPr/>
        <w:t>to</w:t>
      </w:r>
      <w:r>
        <w:rPr>
          <w:spacing w:val="20"/>
        </w:rPr>
        <w:t> </w:t>
      </w:r>
      <w:r>
        <w:rPr/>
        <w:t>calculate</w:t>
      </w:r>
      <w:r>
        <w:rPr>
          <w:w w:val="104"/>
        </w:rPr>
        <w:t> </w:t>
      </w:r>
      <w:r>
        <w:rPr/>
        <w:t>an approximate  upper  limit  for  the  age  of </w:t>
      </w:r>
      <w:r>
        <w:rPr>
          <w:spacing w:val="16"/>
        </w:rPr>
        <w:t> </w:t>
      </w:r>
      <w:r>
        <w:rPr/>
        <w:t>the </w:t>
      </w:r>
      <w:r>
        <w:rPr>
          <w:spacing w:val="11"/>
        </w:rPr>
        <w:t> </w:t>
      </w:r>
      <w:r>
        <w:rPr/>
        <w:t>earth</w:t>
      </w:r>
      <w:r>
        <w:rPr>
          <w:w w:val="110"/>
        </w:rPr>
        <w:t> </w:t>
      </w:r>
      <w:r>
        <w:rPr/>
        <w:t>and for the time of congealing of the</w:t>
      </w:r>
      <w:r>
        <w:rPr>
          <w:spacing w:val="10"/>
        </w:rPr>
        <w:t> </w:t>
      </w:r>
      <w:r>
        <w:rPr/>
        <w:t>earth's</w:t>
      </w:r>
      <w:r>
        <w:rPr>
          <w:spacing w:val="30"/>
        </w:rPr>
        <w:t> </w:t>
      </w:r>
      <w:r>
        <w:rPr/>
        <w:t>crust.</w:t>
      </w:r>
      <w:r>
        <w:rPr>
          <w:w w:val="108"/>
        </w:rPr>
        <w:t> </w:t>
      </w:r>
      <w:r>
        <w:rPr/>
        <w:t>Obviously  the  earth  could  not  be  </w:t>
      </w:r>
      <w:r>
        <w:rPr>
          <w:sz w:val="16"/>
        </w:rPr>
        <w:t>10</w:t>
      </w:r>
      <w:r>
        <w:rPr>
          <w:position w:val="3"/>
          <w:sz w:val="16"/>
        </w:rPr>
        <w:t>10  </w:t>
      </w:r>
      <w:r>
        <w:rPr/>
        <w:t>years</w:t>
      </w:r>
      <w:r>
        <w:rPr>
          <w:spacing w:val="41"/>
        </w:rPr>
        <w:t> </w:t>
      </w:r>
      <w:r>
        <w:rPr/>
        <w:t>old, </w:t>
      </w:r>
      <w:r>
        <w:rPr>
          <w:spacing w:val="5"/>
        </w:rPr>
        <w:t> </w:t>
      </w:r>
      <w:r>
        <w:rPr/>
        <w:t>for</w:t>
      </w:r>
      <w:r>
        <w:rPr>
          <w:w w:val="101"/>
        </w:rPr>
        <w:t> </w:t>
      </w:r>
      <w:r>
        <w:rPr/>
        <w:t>if it were it would  have  been  composed</w:t>
      </w:r>
      <w:r>
        <w:rPr>
          <w:spacing w:val="10"/>
        </w:rPr>
        <w:t> </w:t>
      </w:r>
      <w:r>
        <w:rPr/>
        <w:t>almost</w:t>
      </w:r>
      <w:r>
        <w:rPr>
          <w:spacing w:val="29"/>
        </w:rPr>
        <w:t> </w:t>
      </w:r>
      <w:r>
        <w:rPr/>
        <w:t>entirely</w:t>
      </w:r>
      <w:r>
        <w:rPr>
          <w:w w:val="107"/>
        </w:rPr>
        <w:t> </w:t>
      </w:r>
      <w:r>
        <w:rPr/>
        <w:t>of </w:t>
      </w:r>
      <w:r>
        <w:rPr>
          <w:spacing w:val="17"/>
        </w:rPr>
        <w:t> </w:t>
      </w:r>
      <w:r>
        <w:rPr/>
        <w:t>K</w:t>
      </w:r>
      <w:r>
        <w:rPr>
          <w:spacing w:val="-22"/>
        </w:rPr>
        <w:t> </w:t>
      </w:r>
      <w:r>
        <w:rPr>
          <w:spacing w:val="-14"/>
          <w:position w:val="2"/>
          <w:sz w:val="11"/>
        </w:rPr>
        <w:t>40</w:t>
      </w:r>
      <w:r>
        <w:rPr>
          <w:spacing w:val="-14"/>
          <w:sz w:val="11"/>
        </w:rPr>
        <w:t>•</w:t>
        <w:tab/>
      </w:r>
      <w:r>
        <w:rPr/>
        <w:t>Since  </w:t>
      </w:r>
      <w:r>
        <w:rPr>
          <w:spacing w:val="3"/>
        </w:rPr>
        <w:t>K</w:t>
      </w:r>
      <w:r>
        <w:rPr>
          <w:spacing w:val="3"/>
          <w:position w:val="2"/>
          <w:sz w:val="16"/>
        </w:rPr>
        <w:t>40  </w:t>
      </w:r>
      <w:r>
        <w:rPr/>
        <w:t>disintegrates  into  </w:t>
      </w:r>
      <w:r>
        <w:rPr>
          <w:spacing w:val="4"/>
        </w:rPr>
        <w:t>Ca</w:t>
      </w:r>
      <w:r>
        <w:rPr>
          <w:spacing w:val="4"/>
          <w:position w:val="3"/>
          <w:sz w:val="16"/>
        </w:rPr>
        <w:t>40</w:t>
      </w:r>
      <w:r>
        <w:rPr>
          <w:spacing w:val="4"/>
          <w:sz w:val="16"/>
        </w:rPr>
        <w:t>, </w:t>
      </w:r>
      <w:r>
        <w:rPr>
          <w:spacing w:val="33"/>
          <w:sz w:val="16"/>
        </w:rPr>
        <w:t> </w:t>
      </w:r>
      <w:r>
        <w:rPr/>
        <w:t>an </w:t>
      </w:r>
      <w:r>
        <w:rPr>
          <w:spacing w:val="14"/>
        </w:rPr>
        <w:t> </w:t>
      </w:r>
      <w:r>
        <w:rPr/>
        <w:t>upper</w:t>
      </w:r>
      <w:r>
        <w:rPr>
          <w:w w:val="110"/>
        </w:rPr>
        <w:t> </w:t>
      </w:r>
      <w:r>
        <w:rPr/>
        <w:t>limit for the age of  the  earth  must  be  set </w:t>
      </w:r>
      <w:r>
        <w:rPr>
          <w:spacing w:val="34"/>
        </w:rPr>
        <w:t> </w:t>
      </w:r>
      <w:r>
        <w:rPr/>
        <w:t>by </w:t>
      </w:r>
      <w:r>
        <w:rPr>
          <w:spacing w:val="26"/>
        </w:rPr>
        <w:t> </w:t>
      </w:r>
      <w:r>
        <w:rPr/>
        <w:t>the</w:t>
      </w:r>
      <w:r>
        <w:rPr>
          <w:w w:val="108"/>
        </w:rPr>
        <w:t> </w:t>
      </w:r>
      <w:r>
        <w:rPr/>
        <w:t>amount of Ca </w:t>
      </w:r>
      <w:r>
        <w:rPr>
          <w:position w:val="2"/>
          <w:sz w:val="16"/>
        </w:rPr>
        <w:t>40 </w:t>
      </w:r>
      <w:r>
        <w:rPr/>
        <w:t>in existence at the present</w:t>
      </w:r>
      <w:r>
        <w:rPr>
          <w:spacing w:val="30"/>
        </w:rPr>
        <w:t> </w:t>
      </w:r>
      <w:r>
        <w:rPr/>
        <w:t>time.</w:t>
      </w:r>
      <w:r>
        <w:rPr>
          <w:spacing w:val="2"/>
        </w:rPr>
        <w:t> </w:t>
      </w:r>
      <w:r>
        <w:rPr/>
        <w:t>The</w:t>
      </w:r>
      <w:r>
        <w:rPr>
          <w:w w:val="104"/>
        </w:rPr>
        <w:t> </w:t>
      </w:r>
      <w:r>
        <w:rPr/>
        <w:t>relative concentrations of Ca </w:t>
      </w:r>
      <w:r>
        <w:rPr>
          <w:position w:val="3"/>
          <w:sz w:val="16"/>
        </w:rPr>
        <w:t>40 </w:t>
      </w:r>
      <w:r>
        <w:rPr/>
        <w:t>and </w:t>
      </w:r>
      <w:r>
        <w:rPr>
          <w:spacing w:val="4"/>
        </w:rPr>
        <w:t>K</w:t>
      </w:r>
      <w:r>
        <w:rPr>
          <w:spacing w:val="4"/>
          <w:position w:val="3"/>
          <w:sz w:val="16"/>
        </w:rPr>
        <w:t>40 </w:t>
      </w:r>
      <w:r>
        <w:rPr/>
        <w:t>in</w:t>
      </w:r>
      <w:r>
        <w:rPr>
          <w:spacing w:val="40"/>
        </w:rPr>
        <w:t> </w:t>
      </w:r>
      <w:r>
        <w:rPr/>
        <w:t>the</w:t>
      </w:r>
      <w:r>
        <w:rPr>
          <w:spacing w:val="44"/>
        </w:rPr>
        <w:t> </w:t>
      </w:r>
      <w:r>
        <w:rPr/>
        <w:t>earth's</w:t>
      </w:r>
      <w:r>
        <w:rPr>
          <w:w w:val="111"/>
        </w:rPr>
        <w:t> </w:t>
      </w:r>
      <w:r>
        <w:rPr/>
        <w:t>crust are  Ca </w:t>
      </w:r>
      <w:r>
        <w:rPr>
          <w:spacing w:val="3"/>
          <w:position w:val="3"/>
          <w:sz w:val="16"/>
        </w:rPr>
        <w:t>40</w:t>
      </w:r>
      <w:r>
        <w:rPr>
          <w:spacing w:val="3"/>
        </w:rPr>
        <w:t>/ </w:t>
      </w:r>
      <w:r>
        <w:rPr/>
        <w:t>K </w:t>
      </w:r>
      <w:r>
        <w:rPr>
          <w:position w:val="2"/>
          <w:sz w:val="16"/>
        </w:rPr>
        <w:t>40 </w:t>
      </w:r>
      <w:r>
        <w:rPr>
          <w:rFonts w:ascii="Arial" w:hAnsi="Arial"/>
          <w:sz w:val="17"/>
        </w:rPr>
        <w:t>= </w:t>
      </w:r>
      <w:r>
        <w:rPr>
          <w:sz w:val="16"/>
        </w:rPr>
        <w:t>1.4  </w:t>
      </w:r>
      <w:r>
        <w:rPr/>
        <w:t>x </w:t>
      </w:r>
      <w:r>
        <w:rPr>
          <w:sz w:val="16"/>
        </w:rPr>
        <w:t>104.  </w:t>
      </w:r>
      <w:r>
        <w:rPr/>
        <w:t>The  upper</w:t>
      </w:r>
      <w:r>
        <w:rPr>
          <w:spacing w:val="32"/>
        </w:rPr>
        <w:t> </w:t>
      </w:r>
      <w:r>
        <w:rPr/>
        <w:t>limit </w:t>
      </w:r>
      <w:r>
        <w:rPr>
          <w:spacing w:val="7"/>
        </w:rPr>
        <w:t> </w:t>
      </w:r>
      <w:r>
        <w:rPr/>
        <w:t>for</w:t>
      </w:r>
      <w:r>
        <w:rPr>
          <w:w w:val="105"/>
        </w:rPr>
        <w:t> </w:t>
      </w:r>
      <w:r>
        <w:rPr/>
        <w:t>the  age  of  the  earth  is,  in  conseque1 :ie,  slightly  </w:t>
      </w:r>
      <w:r>
        <w:rPr>
          <w:spacing w:val="29"/>
        </w:rPr>
        <w:t> </w:t>
      </w:r>
      <w:r>
        <w:rPr/>
        <w:t>less</w:t>
      </w:r>
    </w:p>
    <w:p>
      <w:pPr>
        <w:spacing w:before="10"/>
        <w:ind w:left="125" w:right="0" w:firstLine="0"/>
        <w:jc w:val="both"/>
        <w:rPr>
          <w:sz w:val="18"/>
        </w:rPr>
      </w:pPr>
      <w:r>
        <w:rPr>
          <w:sz w:val="18"/>
        </w:rPr>
        <w:t>than  3 x </w:t>
      </w:r>
      <w:r>
        <w:rPr>
          <w:sz w:val="16"/>
        </w:rPr>
        <w:t>10</w:t>
      </w:r>
      <w:r>
        <w:rPr>
          <w:rFonts w:ascii="Arial"/>
          <w:position w:val="3"/>
          <w:sz w:val="10"/>
        </w:rPr>
        <w:t>9   </w:t>
      </w:r>
      <w:r>
        <w:rPr>
          <w:sz w:val="18"/>
        </w:rPr>
        <w:t>years.</w:t>
      </w:r>
    </w:p>
    <w:p>
      <w:pPr>
        <w:pStyle w:val="BodyText"/>
        <w:spacing w:line="254" w:lineRule="auto" w:before="12"/>
        <w:ind w:left="108" w:right="120" w:firstLine="193"/>
        <w:jc w:val="both"/>
      </w:pPr>
      <w:r>
        <w:rPr>
          <w:w w:val="105"/>
        </w:rPr>
        <w:t>A tentative date for the congealing of  the  earth's  crust may  be obtained  by  assuming  that  radioactivity is a controlling factor in maintaining the internal tem­ perature of the earth. At a  surface  temperature  of  </w:t>
      </w:r>
      <w:r>
        <w:rPr>
          <w:w w:val="105"/>
          <w:sz w:val="16"/>
        </w:rPr>
        <w:t>1,000° </w:t>
      </w:r>
      <w:r>
        <w:rPr>
          <w:w w:val="105"/>
        </w:rPr>
        <w:t>C., a fair value  for  fusion  of  the  earth's  crust, the heat lost by radiation under black body conditions will be  </w:t>
      </w:r>
      <w:r>
        <w:rPr>
          <w:w w:val="105"/>
          <w:sz w:val="16"/>
        </w:rPr>
        <w:t>360  </w:t>
      </w:r>
      <w:r>
        <w:rPr>
          <w:w w:val="105"/>
        </w:rPr>
        <w:t>times  that  lost  at  present.</w:t>
      </w:r>
      <w:r>
        <w:rPr>
          <w:spacing w:val="47"/>
          <w:w w:val="105"/>
        </w:rPr>
        <w:t> </w:t>
      </w:r>
      <w:r>
        <w:rPr>
          <w:w w:val="105"/>
        </w:rPr>
        <w:t>A  supply  of this amount of heat must be added to compensate  the loss through radiation.</w:t>
      </w:r>
      <w:r>
        <w:rPr>
          <w:spacing w:val="47"/>
          <w:w w:val="105"/>
        </w:rPr>
        <w:t> </w:t>
      </w:r>
      <w:r>
        <w:rPr>
          <w:w w:val="105"/>
        </w:rPr>
        <w:t>At</w:t>
      </w:r>
      <w:r>
        <w:rPr>
          <w:spacing w:val="47"/>
          <w:w w:val="105"/>
        </w:rPr>
        <w:t> </w:t>
      </w:r>
      <w:r>
        <w:rPr>
          <w:w w:val="105"/>
        </w:rPr>
        <w:t>the</w:t>
      </w:r>
      <w:r>
        <w:rPr>
          <w:spacing w:val="47"/>
          <w:w w:val="105"/>
        </w:rPr>
        <w:t> </w:t>
      </w:r>
      <w:r>
        <w:rPr>
          <w:w w:val="105"/>
        </w:rPr>
        <w:t>present</w:t>
      </w:r>
      <w:r>
        <w:rPr>
          <w:spacing w:val="47"/>
          <w:w w:val="105"/>
        </w:rPr>
        <w:t> </w:t>
      </w:r>
      <w:r>
        <w:rPr>
          <w:w w:val="105"/>
        </w:rPr>
        <w:t>time</w:t>
      </w:r>
      <w:r>
        <w:rPr>
          <w:spacing w:val="47"/>
          <w:w w:val="105"/>
        </w:rPr>
        <w:t> </w:t>
      </w:r>
      <w:r>
        <w:rPr>
          <w:w w:val="105"/>
        </w:rPr>
        <w:t>the amount of radioactive energy liberated by potassium, uranium and thorium is of the same order of  magni­ tude; at </w:t>
      </w:r>
      <w:r>
        <w:rPr>
          <w:spacing w:val="3"/>
          <w:w w:val="105"/>
          <w:sz w:val="16"/>
        </w:rPr>
        <w:t>10</w:t>
      </w:r>
      <w:r>
        <w:rPr>
          <w:rFonts w:ascii="Arial" w:hAnsi="Arial"/>
          <w:spacing w:val="3"/>
          <w:w w:val="105"/>
          <w:position w:val="2"/>
          <w:sz w:val="10"/>
        </w:rPr>
        <w:t>9 </w:t>
      </w:r>
      <w:r>
        <w:rPr>
          <w:w w:val="105"/>
        </w:rPr>
        <w:t>years, however, it will be seen from the</w:t>
      </w:r>
      <w:r>
        <w:rPr>
          <w:spacing w:val="47"/>
          <w:w w:val="105"/>
        </w:rPr>
        <w:t> </w:t>
      </w:r>
      <w:r>
        <w:rPr>
          <w:w w:val="105"/>
        </w:rPr>
        <w:t>table that the energy liberated from </w:t>
      </w:r>
      <w:r>
        <w:rPr>
          <w:spacing w:val="5"/>
          <w:w w:val="105"/>
        </w:rPr>
        <w:t>K</w:t>
      </w:r>
      <w:r>
        <w:rPr>
          <w:spacing w:val="5"/>
          <w:w w:val="105"/>
          <w:position w:val="3"/>
          <w:sz w:val="16"/>
        </w:rPr>
        <w:t>40 </w:t>
      </w:r>
      <w:r>
        <w:rPr>
          <w:w w:val="105"/>
        </w:rPr>
        <w:t>is far in excess of  that  from  uranium  and  thorium.    </w:t>
      </w:r>
      <w:r>
        <w:rPr>
          <w:spacing w:val="4"/>
          <w:w w:val="105"/>
        </w:rPr>
        <w:t>K</w:t>
      </w:r>
      <w:r>
        <w:rPr>
          <w:spacing w:val="4"/>
          <w:w w:val="105"/>
          <w:position w:val="3"/>
          <w:sz w:val="16"/>
        </w:rPr>
        <w:t>40  </w:t>
      </w:r>
      <w:r>
        <w:rPr>
          <w:w w:val="105"/>
        </w:rPr>
        <w:t>alone    </w:t>
      </w:r>
      <w:r>
        <w:rPr>
          <w:spacing w:val="3"/>
          <w:w w:val="105"/>
        </w:rPr>
        <w:t> </w:t>
      </w:r>
      <w:r>
        <w:rPr>
          <w:w w:val="105"/>
        </w:rPr>
        <w:t>at</w:t>
      </w:r>
    </w:p>
    <w:p>
      <w:pPr>
        <w:pStyle w:val="ListParagraph"/>
        <w:numPr>
          <w:ilvl w:val="1"/>
          <w:numId w:val="1"/>
        </w:numPr>
        <w:tabs>
          <w:tab w:pos="402" w:val="left" w:leader="none"/>
        </w:tabs>
        <w:spacing w:line="256" w:lineRule="auto" w:before="0" w:after="0"/>
        <w:ind w:left="130" w:right="115" w:hanging="12"/>
        <w:jc w:val="both"/>
        <w:rPr>
          <w:sz w:val="18"/>
        </w:rPr>
      </w:pPr>
      <w:r>
        <w:rPr>
          <w:w w:val="105"/>
          <w:sz w:val="18"/>
        </w:rPr>
        <w:t>x </w:t>
      </w:r>
      <w:r>
        <w:rPr>
          <w:w w:val="105"/>
          <w:sz w:val="16"/>
        </w:rPr>
        <w:t>10 </w:t>
      </w:r>
      <w:r>
        <w:rPr>
          <w:rFonts w:ascii="Arial"/>
          <w:w w:val="105"/>
          <w:position w:val="2"/>
          <w:sz w:val="10"/>
        </w:rPr>
        <w:t>9 </w:t>
      </w:r>
      <w:r>
        <w:rPr>
          <w:w w:val="105"/>
          <w:sz w:val="18"/>
        </w:rPr>
        <w:t>years is capable of supplying the entire additional loss of energy through radiation. This is almost identical to the date of congealing of the earth's crust  as estimated  from  the  uranium-lead</w:t>
      </w:r>
      <w:r>
        <w:rPr>
          <w:spacing w:val="26"/>
          <w:w w:val="105"/>
          <w:sz w:val="18"/>
        </w:rPr>
        <w:t> </w:t>
      </w:r>
      <w:r>
        <w:rPr>
          <w:w w:val="105"/>
          <w:sz w:val="18"/>
        </w:rPr>
        <w:t>ratio.</w:t>
      </w:r>
    </w:p>
    <w:p>
      <w:pPr>
        <w:spacing w:line="201" w:lineRule="exact" w:before="0"/>
        <w:ind w:left="131" w:right="0" w:firstLine="185"/>
        <w:jc w:val="both"/>
        <w:rPr>
          <w:sz w:val="18"/>
        </w:rPr>
      </w:pPr>
      <w:r>
        <w:rPr>
          <w:sz w:val="18"/>
        </w:rPr>
        <w:t>The  relative  abundance  of   K </w:t>
      </w:r>
      <w:r>
        <w:rPr>
          <w:position w:val="3"/>
          <w:sz w:val="16"/>
        </w:rPr>
        <w:t>40  </w:t>
      </w:r>
      <w:r>
        <w:rPr>
          <w:sz w:val="18"/>
        </w:rPr>
        <w:t>at   3 x </w:t>
      </w:r>
      <w:r>
        <w:rPr>
          <w:sz w:val="16"/>
        </w:rPr>
        <w:t>1 0</w:t>
      </w:r>
      <w:r>
        <w:rPr>
          <w:rFonts w:ascii="Arial"/>
          <w:position w:val="3"/>
          <w:sz w:val="10"/>
        </w:rPr>
        <w:t>8     </w:t>
      </w:r>
      <w:r>
        <w:rPr>
          <w:sz w:val="18"/>
        </w:rPr>
        <w:t>years  is</w:t>
      </w:r>
    </w:p>
    <w:p>
      <w:pPr>
        <w:pStyle w:val="BodyText"/>
        <w:spacing w:line="256" w:lineRule="auto" w:before="12"/>
        <w:ind w:left="135" w:right="114" w:hanging="4"/>
        <w:jc w:val="both"/>
      </w:pPr>
      <w:r>
        <w:rPr>
          <w:w w:val="105"/>
        </w:rPr>
        <w:t>included in the  table,  since  this is the  probable  date  of the carboniferous era. There is considerable  evi­ dence indicating  that  the  pronounced  effect  of</w:t>
      </w:r>
      <w:r>
        <w:rPr>
          <w:spacing w:val="28"/>
          <w:w w:val="105"/>
        </w:rPr>
        <w:t> </w:t>
      </w:r>
      <w:r>
        <w:rPr>
          <w:w w:val="105"/>
        </w:rPr>
        <w:t>potas-</w:t>
      </w:r>
    </w:p>
    <w:p>
      <w:pPr>
        <w:spacing w:after="0" w:line="256" w:lineRule="auto"/>
        <w:jc w:val="both"/>
        <w:sectPr>
          <w:type w:val="continuous"/>
          <w:pgSz w:w="11090" w:h="15470"/>
          <w:pgMar w:top="720" w:bottom="0" w:left="1000" w:right="1020"/>
          <w:cols w:num="2" w:equalWidth="0">
            <w:col w:w="4500" w:space="40"/>
            <w:col w:w="4530"/>
          </w:cols>
        </w:sectPr>
      </w:pPr>
    </w:p>
    <w:p>
      <w:pPr>
        <w:pStyle w:val="BodyText"/>
        <w:rPr>
          <w:sz w:val="20"/>
        </w:rPr>
      </w:pPr>
    </w:p>
    <w:p>
      <w:pPr>
        <w:pStyle w:val="BodyText"/>
        <w:rPr>
          <w:sz w:val="20"/>
        </w:rPr>
      </w:pPr>
    </w:p>
    <w:p>
      <w:pPr>
        <w:pStyle w:val="BodyText"/>
        <w:spacing w:before="1"/>
        <w:rPr>
          <w:sz w:val="23"/>
        </w:rPr>
      </w:pPr>
    </w:p>
    <w:p>
      <w:pPr>
        <w:spacing w:line="158" w:lineRule="exact" w:before="117"/>
        <w:ind w:left="3160" w:right="1574" w:hanging="1275"/>
        <w:jc w:val="left"/>
        <w:rPr>
          <w:sz w:val="16"/>
        </w:rPr>
      </w:pPr>
      <w:r>
        <w:rPr>
          <w:sz w:val="16"/>
        </w:rPr>
        <w:t>This content downloaded from 134.197.214.19 on Wed, 29 Mar 2017 21:27:51 UTC All use subject to </w:t>
      </w:r>
      <w:hyperlink r:id="rId10">
        <w:r>
          <w:rPr>
            <w:sz w:val="16"/>
          </w:rPr>
          <w:t>http://aboutJstor.org/terrns</w:t>
        </w:r>
      </w:hyperlink>
    </w:p>
    <w:p>
      <w:pPr>
        <w:spacing w:after="0" w:line="158" w:lineRule="exact"/>
        <w:jc w:val="left"/>
        <w:rPr>
          <w:sz w:val="16"/>
        </w:rPr>
        <w:sectPr>
          <w:type w:val="continuous"/>
          <w:pgSz w:w="11090" w:h="15470"/>
          <w:pgMar w:top="720" w:bottom="0" w:left="1000" w:right="1020"/>
        </w:sectPr>
      </w:pPr>
    </w:p>
    <w:p>
      <w:pPr>
        <w:spacing w:before="94"/>
        <w:ind w:left="142" w:right="0" w:firstLine="0"/>
        <w:jc w:val="left"/>
        <w:rPr>
          <w:sz w:val="16"/>
        </w:rPr>
      </w:pPr>
      <w:r>
        <w:rPr>
          <w:w w:val="110"/>
          <w:sz w:val="13"/>
        </w:rPr>
        <w:t>AUGUST   </w:t>
      </w:r>
      <w:r>
        <w:rPr>
          <w:w w:val="110"/>
          <w:sz w:val="16"/>
        </w:rPr>
        <w:t>27, 1937</w:t>
      </w:r>
    </w:p>
    <w:p>
      <w:pPr>
        <w:tabs>
          <w:tab w:pos="5093" w:val="right" w:leader="none"/>
        </w:tabs>
        <w:spacing w:before="74"/>
        <w:ind w:left="142" w:right="0" w:firstLine="0"/>
        <w:jc w:val="left"/>
        <w:rPr>
          <w:rFonts w:ascii="Courier New"/>
          <w:sz w:val="22"/>
        </w:rPr>
      </w:pPr>
      <w:r>
        <w:rPr/>
        <w:br w:type="column"/>
      </w:r>
      <w:r>
        <w:rPr>
          <w:rFonts w:ascii="Arial"/>
          <w:i/>
          <w:sz w:val="20"/>
        </w:rPr>
        <w:t>SCIENCE</w:t>
      </w:r>
      <w:r>
        <w:rPr>
          <w:rFonts w:ascii="Courier New"/>
          <w:position w:val="1"/>
          <w:sz w:val="22"/>
        </w:rPr>
        <w:tab/>
        <w:t>199</w:t>
      </w:r>
    </w:p>
    <w:p>
      <w:pPr>
        <w:spacing w:after="0"/>
        <w:jc w:val="left"/>
        <w:rPr>
          <w:rFonts w:ascii="Courier New"/>
          <w:sz w:val="22"/>
        </w:rPr>
        <w:sectPr>
          <w:pgSz w:w="11090" w:h="15470"/>
          <w:pgMar w:top="1160" w:bottom="0" w:left="860" w:right="1060"/>
          <w:cols w:num="2" w:equalWidth="0">
            <w:col w:w="1452" w:space="2505"/>
            <w:col w:w="5213"/>
          </w:cols>
        </w:sectPr>
      </w:pPr>
    </w:p>
    <w:p>
      <w:pPr>
        <w:pStyle w:val="BodyText"/>
        <w:spacing w:before="8"/>
        <w:rPr>
          <w:rFonts w:ascii="Courier New"/>
        </w:rPr>
      </w:pPr>
    </w:p>
    <w:p>
      <w:pPr>
        <w:pStyle w:val="BodyText"/>
        <w:spacing w:line="254" w:lineRule="auto"/>
        <w:ind w:left="136" w:firstLine="2"/>
        <w:jc w:val="both"/>
      </w:pPr>
      <w:r>
        <w:rPr>
          <w:w w:val="110"/>
        </w:rPr>
        <w:t>sium on germination and growth is due in part to its radioactivity. </w:t>
      </w:r>
      <w:r>
        <w:rPr>
          <w:w w:val="110"/>
          <w:sz w:val="19"/>
        </w:rPr>
        <w:t>It </w:t>
      </w:r>
      <w:r>
        <w:rPr>
          <w:w w:val="110"/>
        </w:rPr>
        <w:t>is an interesting speculation, there­ fore, that the enhanced K </w:t>
      </w:r>
      <w:r>
        <w:rPr>
          <w:w w:val="110"/>
          <w:position w:val="2"/>
          <w:sz w:val="11"/>
        </w:rPr>
        <w:t>40 </w:t>
      </w:r>
      <w:r>
        <w:rPr>
          <w:w w:val="110"/>
        </w:rPr>
        <w:t>content may have been a contributing factor  to the carboniferous  age.</w:t>
      </w:r>
    </w:p>
    <w:p>
      <w:pPr>
        <w:pStyle w:val="BodyText"/>
        <w:spacing w:line="256" w:lineRule="auto" w:before="2"/>
        <w:ind w:left="146" w:right="4" w:firstLine="183"/>
        <w:jc w:val="both"/>
      </w:pPr>
      <w:r>
        <w:rPr>
          <w:w w:val="105"/>
        </w:rPr>
        <w:t>The writer is especially indebted to Dr. R.  C. Wells,</w:t>
      </w:r>
      <w:r>
        <w:rPr>
          <w:spacing w:val="47"/>
          <w:w w:val="105"/>
        </w:rPr>
        <w:t> </w:t>
      </w:r>
      <w:r>
        <w:rPr>
          <w:w w:val="105"/>
        </w:rPr>
        <w:t>of the U. S. Geological Survey, for suggesting the necessity for these calculations, and to Dr. A. Bramley and Dr. W. </w:t>
      </w:r>
      <w:r>
        <w:rPr>
          <w:w w:val="105"/>
          <w:sz w:val="19"/>
        </w:rPr>
        <w:t>E. </w:t>
      </w:r>
      <w:r>
        <w:rPr>
          <w:w w:val="105"/>
        </w:rPr>
        <w:t>Deming for suggestions and for check­</w:t>
      </w:r>
      <w:r>
        <w:rPr>
          <w:spacing w:val="47"/>
          <w:w w:val="105"/>
        </w:rPr>
        <w:t> </w:t>
      </w:r>
      <w:r>
        <w:rPr>
          <w:w w:val="105"/>
        </w:rPr>
        <w:t>ing  the</w:t>
      </w:r>
      <w:r>
        <w:rPr>
          <w:spacing w:val="16"/>
          <w:w w:val="105"/>
        </w:rPr>
        <w:t> </w:t>
      </w:r>
      <w:r>
        <w:rPr>
          <w:w w:val="105"/>
        </w:rPr>
        <w:t>calculations.</w:t>
      </w:r>
    </w:p>
    <w:p>
      <w:pPr>
        <w:pStyle w:val="ListParagraph"/>
        <w:numPr>
          <w:ilvl w:val="2"/>
          <w:numId w:val="1"/>
        </w:numPr>
        <w:tabs>
          <w:tab w:pos="3074" w:val="left" w:leader="none"/>
        </w:tabs>
        <w:spacing w:line="197" w:lineRule="exact" w:before="0" w:after="0"/>
        <w:ind w:left="3073" w:right="0" w:hanging="234"/>
        <w:jc w:val="left"/>
        <w:rPr>
          <w:sz w:val="18"/>
        </w:rPr>
      </w:pPr>
      <w:r>
        <w:rPr>
          <w:w w:val="110"/>
          <w:sz w:val="13"/>
        </w:rPr>
        <w:t>KEITH</w:t>
      </w:r>
      <w:r>
        <w:rPr>
          <w:spacing w:val="-12"/>
          <w:w w:val="110"/>
          <w:sz w:val="13"/>
        </w:rPr>
        <w:t> </w:t>
      </w:r>
      <w:r>
        <w:rPr>
          <w:sz w:val="18"/>
        </w:rPr>
        <w:t>BREWER</w:t>
      </w:r>
    </w:p>
    <w:p>
      <w:pPr>
        <w:spacing w:before="41"/>
        <w:ind w:left="323" w:right="0" w:firstLine="0"/>
        <w:jc w:val="left"/>
        <w:rPr>
          <w:sz w:val="13"/>
        </w:rPr>
      </w:pPr>
      <w:r>
        <w:rPr>
          <w:w w:val="110"/>
          <w:sz w:val="13"/>
        </w:rPr>
        <w:t>BUREAU  OF CHEMISTRY  AND SOILS</w:t>
      </w:r>
    </w:p>
    <w:p>
      <w:pPr>
        <w:spacing w:before="52"/>
        <w:ind w:left="488" w:right="0" w:firstLine="0"/>
        <w:jc w:val="left"/>
        <w:rPr>
          <w:sz w:val="13"/>
        </w:rPr>
      </w:pPr>
      <w:r>
        <w:rPr>
          <w:w w:val="140"/>
          <w:sz w:val="13"/>
        </w:rPr>
        <w:t>U.S. </w:t>
      </w:r>
      <w:r>
        <w:rPr>
          <w:w w:val="115"/>
          <w:sz w:val="13"/>
        </w:rPr>
        <w:t>DEPARTMENT OF AGRICULTURE</w:t>
      </w:r>
    </w:p>
    <w:p>
      <w:pPr>
        <w:pStyle w:val="BodyText"/>
        <w:spacing w:before="10"/>
        <w:rPr>
          <w:sz w:val="16"/>
        </w:rPr>
      </w:pPr>
    </w:p>
    <w:p>
      <w:pPr>
        <w:pStyle w:val="Heading2"/>
        <w:spacing w:line="202" w:lineRule="exact"/>
        <w:ind w:left="577" w:hanging="331"/>
      </w:pPr>
      <w:r>
        <w:rPr>
          <w:w w:val="105"/>
        </w:rPr>
        <w:t>A POSSIBLE ACID SEED SOAK FOR THE CONTROL  OF  BACTERIAL  CANKER</w:t>
      </w:r>
    </w:p>
    <w:p>
      <w:pPr>
        <w:spacing w:line="205" w:lineRule="exact" w:before="0"/>
        <w:ind w:left="1402" w:right="1324" w:firstLine="0"/>
        <w:jc w:val="center"/>
        <w:rPr>
          <w:b/>
          <w:sz w:val="18"/>
        </w:rPr>
      </w:pPr>
      <w:r>
        <w:rPr>
          <w:b/>
          <w:w w:val="105"/>
          <w:sz w:val="18"/>
        </w:rPr>
        <w:t>OF  THE  TOMATO</w:t>
      </w:r>
    </w:p>
    <w:p>
      <w:pPr>
        <w:pStyle w:val="BodyText"/>
        <w:spacing w:line="256" w:lineRule="auto" w:before="43"/>
        <w:ind w:left="146" w:right="1" w:firstLine="188"/>
        <w:jc w:val="both"/>
      </w:pPr>
      <w:r>
        <w:rPr>
          <w:w w:val="105"/>
        </w:rPr>
        <w:t>THE discovery that bacteiial canker of tomato </w:t>
      </w:r>
      <w:r>
        <w:rPr>
          <w:i/>
          <w:w w:val="105"/>
        </w:rPr>
        <w:t>(.Aplanobacter michiganense </w:t>
      </w:r>
      <w:r>
        <w:rPr>
          <w:w w:val="105"/>
          <w:sz w:val="19"/>
        </w:rPr>
        <w:t>E. </w:t>
      </w:r>
      <w:r>
        <w:rPr>
          <w:w w:val="105"/>
        </w:rPr>
        <w:t>F. S.) may be con­ trolled by fermenting the fruit pulp prior </w:t>
      </w:r>
      <w:r>
        <w:rPr>
          <w:rFonts w:ascii="Arial" w:hAnsi="Arial"/>
          <w:w w:val="105"/>
          <w:sz w:val="17"/>
        </w:rPr>
        <w:t>to </w:t>
      </w:r>
      <w:r>
        <w:rPr>
          <w:w w:val="105"/>
        </w:rPr>
        <w:t>seed extraction </w:t>
      </w:r>
      <w:r>
        <w:rPr>
          <w:rFonts w:ascii="Arial" w:hAnsi="Arial"/>
          <w:w w:val="105"/>
          <w:position w:val="2"/>
          <w:sz w:val="10"/>
        </w:rPr>
        <w:t>2 </w:t>
      </w:r>
      <w:r>
        <w:rPr>
          <w:w w:val="105"/>
        </w:rPr>
        <w:t>has led to a study of the toxicity of fer­ menting pulp to the causal organism.</w:t>
      </w:r>
      <w:r>
        <w:rPr>
          <w:spacing w:val="47"/>
          <w:w w:val="105"/>
        </w:rPr>
        <w:t> </w:t>
      </w:r>
      <w:r>
        <w:rPr>
          <w:w w:val="105"/>
        </w:rPr>
        <w:t>Toxicity  tests made by a method corresponding to the one used by McCown</w:t>
      </w:r>
      <w:r>
        <w:rPr>
          <w:rFonts w:ascii="Arial" w:hAnsi="Arial"/>
          <w:w w:val="105"/>
          <w:position w:val="2"/>
          <w:sz w:val="10"/>
        </w:rPr>
        <w:t>3 </w:t>
      </w:r>
      <w:r>
        <w:rPr>
          <w:w w:val="105"/>
        </w:rPr>
        <w:t>demonstrated an  unquestionable toxic action of the fermenting fruit pulp upon the bacterial canker pathogen.</w:t>
      </w:r>
      <w:r>
        <w:rPr>
          <w:spacing w:val="47"/>
          <w:w w:val="105"/>
        </w:rPr>
        <w:t> </w:t>
      </w:r>
      <w:r>
        <w:rPr>
          <w:w w:val="105"/>
        </w:rPr>
        <w:t>In   several  tests  the  pathogen  maintained its viability in unfermented juices for from 60 to 100 hours and in 96-hour  fermented</w:t>
      </w:r>
      <w:r>
        <w:rPr>
          <w:spacing w:val="47"/>
          <w:w w:val="105"/>
        </w:rPr>
        <w:t> </w:t>
      </w:r>
      <w:r>
        <w:rPr>
          <w:w w:val="105"/>
        </w:rPr>
        <w:t>juices  for</w:t>
      </w:r>
      <w:r>
        <w:rPr>
          <w:spacing w:val="47"/>
          <w:w w:val="105"/>
        </w:rPr>
        <w:t> </w:t>
      </w:r>
      <w:r>
        <w:rPr>
          <w:w w:val="105"/>
        </w:rPr>
        <w:t>only  one half  to  two and one half</w:t>
      </w:r>
      <w:r>
        <w:rPr>
          <w:spacing w:val="42"/>
          <w:w w:val="105"/>
        </w:rPr>
        <w:t> </w:t>
      </w:r>
      <w:r>
        <w:rPr>
          <w:w w:val="105"/>
        </w:rPr>
        <w:t>hours.</w:t>
      </w:r>
    </w:p>
    <w:p>
      <w:pPr>
        <w:pStyle w:val="BodyText"/>
        <w:spacing w:line="256" w:lineRule="auto"/>
        <w:ind w:left="146" w:right="7" w:firstLine="180"/>
        <w:jc w:val="both"/>
      </w:pPr>
      <w:r>
        <w:rPr>
          <w:w w:val="105"/>
        </w:rPr>
        <w:t>Distillates obtained from juices fermented for 240 hours and lethal to the pathogen in less than one hour were neutralized by the addition of barium hydroxide and   their   toxicity   tested.    The   pathogen  </w:t>
      </w:r>
      <w:r>
        <w:rPr>
          <w:spacing w:val="29"/>
          <w:w w:val="105"/>
        </w:rPr>
        <w:t> </w:t>
      </w:r>
      <w:r>
        <w:rPr>
          <w:w w:val="105"/>
        </w:rPr>
        <w:t>remained</w:t>
      </w:r>
    </w:p>
    <w:p>
      <w:pPr>
        <w:pStyle w:val="BodyText"/>
        <w:spacing w:before="3"/>
        <w:rPr>
          <w:sz w:val="16"/>
        </w:rPr>
      </w:pPr>
      <w:r>
        <w:rPr/>
        <w:br w:type="column"/>
      </w:r>
      <w:r>
        <w:rPr>
          <w:sz w:val="16"/>
        </w:rPr>
      </w:r>
    </w:p>
    <w:p>
      <w:pPr>
        <w:pStyle w:val="BodyText"/>
        <w:spacing w:line="259" w:lineRule="auto" w:before="1"/>
        <w:ind w:left="140" w:right="116" w:firstLine="9"/>
        <w:jc w:val="both"/>
      </w:pPr>
      <w:r>
        <w:rPr>
          <w:w w:val="110"/>
        </w:rPr>
        <w:t>tions of the respective concentrations of the two acids for the same periods of time. For comparison,  ali­ quots of seed from the same lot were treated with cop­ per sulfate 1 pound </w:t>
      </w:r>
      <w:r>
        <w:rPr>
          <w:rFonts w:ascii="Arial" w:hAnsi="Arial"/>
          <w:w w:val="110"/>
          <w:sz w:val="17"/>
        </w:rPr>
        <w:t>to </w:t>
      </w:r>
      <w:r>
        <w:rPr>
          <w:w w:val="110"/>
        </w:rPr>
        <w:t>8 gallons for 2H hours, with mercury bichloride 1-1,000 for ten minutes and with hot water 54 degrees centigrade for  one  hour.  In order to compare the effectiveness of the seed treat­ ments with fermentation, a portion of the pulp of the same infested fruit material was set aside  to ferment for 96 hours and the seed then extracted. All treat­ ments were applied immediately following extr ction and before the seed had an opportunity to dry. Germination tests revealed that none of the treatments were particularly injurious. The seed was not milled and cleaned before the germination tests were made and for that reason there was a  greater  variation  in the germination of different samples and a generally lower germination than is usually observed in first grade seed.</w:t>
      </w:r>
    </w:p>
    <w:p>
      <w:pPr>
        <w:pStyle w:val="BodyText"/>
        <w:spacing w:line="256" w:lineRule="auto"/>
        <w:ind w:left="136" w:right="126" w:firstLine="190"/>
        <w:jc w:val="both"/>
      </w:pPr>
      <w:r>
        <w:rPr>
          <w:w w:val="110"/>
        </w:rPr>
        <w:t>Representative amounts of seed of each treatment were planted in the field during the summer of 1936, and records taken of the number of diseased plants which developed from the seed of  each  treatment. The results are summarized in Table </w:t>
      </w:r>
      <w:r>
        <w:rPr>
          <w:w w:val="110"/>
          <w:sz w:val="19"/>
        </w:rPr>
        <w:t>I. </w:t>
      </w:r>
      <w:r>
        <w:rPr>
          <w:w w:val="110"/>
        </w:rPr>
        <w:t>The various concentration; of each acid and the combination of acids for the various treatment durations are grouped together to condense the table.</w:t>
      </w:r>
    </w:p>
    <w:p>
      <w:pPr>
        <w:spacing w:before="169"/>
        <w:ind w:left="274" w:right="264" w:firstLine="0"/>
        <w:jc w:val="center"/>
        <w:rPr>
          <w:sz w:val="14"/>
        </w:rPr>
      </w:pPr>
      <w:r>
        <w:rPr>
          <w:w w:val="150"/>
          <w:sz w:val="11"/>
        </w:rPr>
        <w:t>TABLE </w:t>
      </w:r>
      <w:r>
        <w:rPr>
          <w:w w:val="150"/>
          <w:sz w:val="14"/>
        </w:rPr>
        <w:t>1</w:t>
      </w:r>
    </w:p>
    <w:p>
      <w:pPr>
        <w:spacing w:before="30"/>
        <w:ind w:left="274" w:right="268" w:firstLine="0"/>
        <w:jc w:val="center"/>
        <w:rPr>
          <w:sz w:val="11"/>
        </w:rPr>
      </w:pPr>
      <w:r>
        <w:rPr>
          <w:w w:val="120"/>
          <w:sz w:val="11"/>
        </w:rPr>
        <w:t>THE EFFECT OF ACID, CHEMICAL, HOT WATER AND FERMENTA­ TION  SEED  TREATMENTS  ON  SEED  GERMINATION  AND</w:t>
      </w:r>
    </w:p>
    <w:p>
      <w:pPr>
        <w:spacing w:line="120" w:lineRule="exact" w:before="0"/>
        <w:ind w:left="267" w:right="268" w:firstLine="0"/>
        <w:jc w:val="center"/>
        <w:rPr>
          <w:sz w:val="11"/>
        </w:rPr>
      </w:pPr>
      <w:r>
        <w:rPr>
          <w:w w:val="115"/>
          <w:sz w:val="11"/>
        </w:rPr>
        <w:t>THE  CONTROL  OF  BACTERIAL CANKER</w:t>
      </w:r>
    </w:p>
    <w:p>
      <w:pPr>
        <w:pStyle w:val="BodyText"/>
        <w:spacing w:before="3"/>
        <w:rPr>
          <w:sz w:val="11"/>
        </w:rPr>
      </w:pPr>
    </w:p>
    <w:p>
      <w:pPr>
        <w:pStyle w:val="BodyText"/>
        <w:spacing w:line="20" w:lineRule="exact"/>
        <w:ind w:left="123"/>
        <w:rPr>
          <w:sz w:val="2"/>
        </w:rPr>
      </w:pPr>
      <w:r>
        <w:rPr>
          <w:sz w:val="2"/>
        </w:rPr>
        <w:pict>
          <v:group style="width:217.5pt;height:1pt;mso-position-horizontal-relative:char;mso-position-vertical-relative:line" coordorigin="0,0" coordsize="4350,20">
            <v:line style="position:absolute" from="10,10" to="4340,10" stroked="true" strokeweight=".96pt" strokecolor="#000000">
              <v:stroke dashstyle="solid"/>
            </v:line>
          </v:group>
        </w:pict>
      </w:r>
      <w:r>
        <w:rPr>
          <w:sz w:val="2"/>
        </w:rPr>
      </w:r>
    </w:p>
    <w:p>
      <w:pPr>
        <w:spacing w:after="0" w:line="20" w:lineRule="exact"/>
        <w:rPr>
          <w:sz w:val="2"/>
        </w:rPr>
        <w:sectPr>
          <w:type w:val="continuous"/>
          <w:pgSz w:w="11090" w:h="15470"/>
          <w:pgMar w:top="720" w:bottom="0" w:left="860" w:right="1060"/>
          <w:cols w:num="2" w:equalWidth="0">
            <w:col w:w="4478" w:space="83"/>
            <w:col w:w="4609"/>
          </w:cols>
        </w:sectPr>
      </w:pPr>
    </w:p>
    <w:p>
      <w:pPr>
        <w:pStyle w:val="BodyText"/>
        <w:spacing w:line="256" w:lineRule="auto"/>
        <w:ind w:left="146" w:hanging="1"/>
      </w:pPr>
      <w:r>
        <w:rPr>
          <w:w w:val="105"/>
        </w:rPr>
        <w:t>viable  in  the  neutralized  juices  for  2,180  hours.   In a  similar  experiment  the  barium  salts  were   acidified</w:t>
      </w:r>
    </w:p>
    <w:p>
      <w:pPr>
        <w:pStyle w:val="BodyText"/>
        <w:spacing w:line="178" w:lineRule="exact" w:before="4"/>
        <w:ind w:left="146"/>
      </w:pPr>
      <w:r>
        <w:rPr>
          <w:w w:val="110"/>
        </w:rPr>
        <w:t>with sulfuric acid, using methyl orange indicator   and</w:t>
      </w:r>
    </w:p>
    <w:p>
      <w:pPr>
        <w:pStyle w:val="BodyText"/>
        <w:spacing w:before="9"/>
        <w:rPr>
          <w:sz w:val="12"/>
        </w:rPr>
      </w:pPr>
      <w:r>
        <w:rPr/>
        <w:br w:type="column"/>
      </w:r>
      <w:r>
        <w:rPr>
          <w:sz w:val="12"/>
        </w:rPr>
      </w:r>
    </w:p>
    <w:p>
      <w:pPr>
        <w:spacing w:before="1"/>
        <w:ind w:left="146" w:right="0" w:firstLine="0"/>
        <w:jc w:val="left"/>
        <w:rPr>
          <w:sz w:val="15"/>
        </w:rPr>
      </w:pPr>
      <w:r>
        <w:rPr>
          <w:w w:val="110"/>
          <w:sz w:val="15"/>
        </w:rPr>
        <w:t>Treatment</w:t>
      </w:r>
    </w:p>
    <w:p>
      <w:pPr>
        <w:spacing w:line="265" w:lineRule="exact" w:before="0"/>
        <w:ind w:left="270" w:right="0" w:firstLine="0"/>
        <w:jc w:val="left"/>
        <w:rPr>
          <w:sz w:val="24"/>
        </w:rPr>
      </w:pPr>
      <w:r>
        <w:rPr/>
        <w:br w:type="column"/>
      </w:r>
      <w:r>
        <w:rPr>
          <w:spacing w:val="-187"/>
          <w:w w:val="254"/>
          <w:position w:val="-14"/>
          <w:sz w:val="24"/>
        </w:rPr>
        <w:t>-</w:t>
      </w:r>
      <w:r>
        <w:rPr>
          <w:spacing w:val="-3"/>
          <w:w w:val="122"/>
          <w:sz w:val="15"/>
        </w:rPr>
        <w:t>P</w:t>
      </w:r>
      <w:r>
        <w:rPr>
          <w:spacing w:val="-3"/>
          <w:w w:val="122"/>
          <w:sz w:val="15"/>
        </w:rPr>
        <w:t>l</w:t>
      </w:r>
      <w:r>
        <w:rPr>
          <w:w w:val="122"/>
          <w:sz w:val="15"/>
        </w:rPr>
        <w:t>a</w:t>
      </w:r>
      <w:r>
        <w:rPr>
          <w:w w:val="123"/>
          <w:sz w:val="15"/>
        </w:rPr>
        <w:t>n</w:t>
      </w:r>
      <w:r>
        <w:rPr>
          <w:w w:val="122"/>
          <w:sz w:val="15"/>
        </w:rPr>
        <w:t>ts</w:t>
      </w:r>
      <w:r>
        <w:rPr>
          <w:spacing w:val="-6"/>
          <w:sz w:val="15"/>
        </w:rPr>
        <w:t> </w:t>
      </w:r>
      <w:r>
        <w:rPr>
          <w:w w:val="254"/>
          <w:position w:val="-14"/>
          <w:sz w:val="24"/>
        </w:rPr>
        <w:t>-</w:t>
      </w:r>
      <w:r>
        <w:rPr>
          <w:spacing w:val="-44"/>
          <w:w w:val="254"/>
          <w:position w:val="-14"/>
          <w:sz w:val="24"/>
        </w:rPr>
        <w:t>-</w:t>
      </w:r>
      <w:r>
        <w:rPr>
          <w:spacing w:val="-248"/>
          <w:w w:val="254"/>
          <w:position w:val="-14"/>
          <w:sz w:val="24"/>
        </w:rPr>
        <w:t>-</w:t>
      </w:r>
    </w:p>
    <w:p>
      <w:pPr>
        <w:tabs>
          <w:tab w:pos="810" w:val="left" w:leader="none"/>
        </w:tabs>
        <w:spacing w:line="195" w:lineRule="exact" w:before="0"/>
        <w:ind w:left="146" w:right="0" w:firstLine="0"/>
        <w:jc w:val="left"/>
        <w:rPr>
          <w:sz w:val="15"/>
        </w:rPr>
      </w:pPr>
      <w:r>
        <w:rPr/>
        <w:pict>
          <v:line style="position:absolute;mso-position-horizontal-relative:page;mso-position-vertical-relative:paragraph;z-index:1216" from="277.320007pt,15.442322pt" to="493.560007pt,15.44232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18.522491pt;margin-top:4.079272pt;width:18.150pt;height:8.35pt;mso-position-horizontal-relative:page;mso-position-vertical-relative:paragraph;z-index:-7072" type="#_x0000_t202" filled="false" stroked="false">
            <v:textbox inset="0,0,0,0">
              <w:txbxContent>
                <w:p>
                  <w:pPr>
                    <w:spacing w:line="166" w:lineRule="exact" w:before="0"/>
                    <w:ind w:left="0" w:right="0" w:firstLine="0"/>
                    <w:jc w:val="left"/>
                    <w:rPr>
                      <w:sz w:val="15"/>
                    </w:rPr>
                  </w:pPr>
                  <w:r>
                    <w:rPr>
                      <w:w w:val="105"/>
                      <w:sz w:val="15"/>
                    </w:rPr>
                    <w:t>eased</w:t>
                  </w:r>
                </w:p>
              </w:txbxContent>
            </v:textbox>
            <w10:wrap type="none"/>
          </v:shape>
        </w:pict>
      </w:r>
      <w:r>
        <w:rPr>
          <w:w w:val="110"/>
          <w:sz w:val="15"/>
        </w:rPr>
        <w:t>Tested</w:t>
        <w:tab/>
      </w:r>
      <w:r>
        <w:rPr>
          <w:w w:val="110"/>
          <w:position w:val="7"/>
          <w:sz w:val="15"/>
        </w:rPr>
        <w:t>Dis­</w:t>
      </w:r>
    </w:p>
    <w:p>
      <w:pPr>
        <w:spacing w:line="143" w:lineRule="exact" w:before="0"/>
        <w:ind w:left="66" w:right="0" w:firstLine="0"/>
        <w:jc w:val="left"/>
        <w:rPr>
          <w:sz w:val="15"/>
        </w:rPr>
      </w:pPr>
      <w:r>
        <w:rPr/>
        <w:br w:type="column"/>
      </w:r>
      <w:r>
        <w:rPr>
          <w:w w:val="115"/>
          <w:sz w:val="15"/>
        </w:rPr>
        <w:t>Per cent.</w:t>
      </w:r>
    </w:p>
    <w:p>
      <w:pPr>
        <w:spacing w:line="172" w:lineRule="auto" w:before="106"/>
        <w:ind w:left="-14" w:right="0" w:firstLine="46"/>
        <w:jc w:val="left"/>
        <w:rPr>
          <w:sz w:val="15"/>
        </w:rPr>
      </w:pPr>
      <w:r>
        <w:rPr>
          <w:w w:val="110"/>
          <w:sz w:val="15"/>
        </w:rPr>
        <w:t>Dis- Germi­ eased nation</w:t>
      </w:r>
    </w:p>
    <w:p>
      <w:pPr>
        <w:spacing w:after="0" w:line="172" w:lineRule="auto"/>
        <w:jc w:val="left"/>
        <w:rPr>
          <w:sz w:val="15"/>
        </w:rPr>
        <w:sectPr>
          <w:type w:val="continuous"/>
          <w:pgSz w:w="11090" w:h="15470"/>
          <w:pgMar w:top="720" w:bottom="0" w:left="860" w:right="1060"/>
          <w:cols w:num="4" w:equalWidth="0">
            <w:col w:w="4462" w:space="820"/>
            <w:col w:w="855" w:space="604"/>
            <w:col w:w="1367" w:space="40"/>
            <w:col w:w="1022"/>
          </w:cols>
        </w:sectPr>
      </w:pPr>
    </w:p>
    <w:p>
      <w:pPr>
        <w:pStyle w:val="BodyText"/>
        <w:spacing w:line="256" w:lineRule="auto" w:before="41"/>
        <w:ind w:left="146" w:right="5" w:firstLine="4"/>
        <w:jc w:val="both"/>
      </w:pPr>
      <w:r>
        <w:rPr>
          <w:w w:val="105"/>
        </w:rPr>
        <w:t>the barium</w:t>
      </w:r>
      <w:r>
        <w:rPr>
          <w:spacing w:val="47"/>
          <w:w w:val="105"/>
        </w:rPr>
        <w:t> </w:t>
      </w:r>
      <w:r>
        <w:rPr>
          <w:w w:val="105"/>
        </w:rPr>
        <w:t>sulfate</w:t>
      </w:r>
      <w:r>
        <w:rPr>
          <w:spacing w:val="47"/>
          <w:w w:val="105"/>
        </w:rPr>
        <w:t> </w:t>
      </w:r>
      <w:r>
        <w:rPr>
          <w:w w:val="105"/>
        </w:rPr>
        <w:t>removed.</w:t>
      </w:r>
      <w:r>
        <w:rPr>
          <w:spacing w:val="47"/>
          <w:w w:val="105"/>
        </w:rPr>
        <w:t> </w:t>
      </w:r>
      <w:r>
        <w:rPr>
          <w:w w:val="105"/>
        </w:rPr>
        <w:t>The</w:t>
      </w:r>
      <w:r>
        <w:rPr>
          <w:spacing w:val="47"/>
          <w:w w:val="105"/>
        </w:rPr>
        <w:t> </w:t>
      </w:r>
      <w:r>
        <w:rPr>
          <w:w w:val="105"/>
        </w:rPr>
        <w:t>resulting</w:t>
      </w:r>
      <w:r>
        <w:rPr>
          <w:spacing w:val="47"/>
          <w:w w:val="105"/>
        </w:rPr>
        <w:t> </w:t>
      </w:r>
      <w:r>
        <w:rPr>
          <w:w w:val="105"/>
        </w:rPr>
        <w:t>freed  acids, when adjusted to the original volume, were as toxic  as  the  untreated</w:t>
      </w:r>
      <w:r>
        <w:rPr>
          <w:spacing w:val="17"/>
          <w:w w:val="105"/>
        </w:rPr>
        <w:t> </w:t>
      </w:r>
      <w:r>
        <w:rPr>
          <w:w w:val="105"/>
        </w:rPr>
        <w:t>distillates.</w:t>
      </w:r>
    </w:p>
    <w:p>
      <w:pPr>
        <w:pStyle w:val="BodyText"/>
        <w:spacing w:line="256" w:lineRule="auto" w:before="4"/>
        <w:ind w:left="136" w:firstLine="192"/>
        <w:jc w:val="both"/>
      </w:pPr>
      <w:r>
        <w:rPr>
          <w:w w:val="110"/>
        </w:rPr>
        <w:t>Analysis</w:t>
      </w:r>
      <w:r>
        <w:rPr>
          <w:spacing w:val="-11"/>
          <w:w w:val="110"/>
        </w:rPr>
        <w:t> </w:t>
      </w:r>
      <w:r>
        <w:rPr>
          <w:w w:val="110"/>
        </w:rPr>
        <w:t>of</w:t>
      </w:r>
      <w:r>
        <w:rPr>
          <w:spacing w:val="-3"/>
          <w:w w:val="110"/>
        </w:rPr>
        <w:t> </w:t>
      </w:r>
      <w:r>
        <w:rPr>
          <w:w w:val="110"/>
        </w:rPr>
        <w:t>the</w:t>
      </w:r>
      <w:r>
        <w:rPr>
          <w:spacing w:val="-8"/>
          <w:w w:val="110"/>
        </w:rPr>
        <w:t> </w:t>
      </w:r>
      <w:r>
        <w:rPr>
          <w:w w:val="110"/>
        </w:rPr>
        <w:t>fermented</w:t>
      </w:r>
      <w:r>
        <w:rPr>
          <w:spacing w:val="7"/>
          <w:w w:val="110"/>
        </w:rPr>
        <w:t> </w:t>
      </w:r>
      <w:r>
        <w:rPr>
          <w:w w:val="110"/>
        </w:rPr>
        <w:t>juices</w:t>
      </w:r>
      <w:r>
        <w:rPr>
          <w:spacing w:val="-12"/>
          <w:w w:val="110"/>
        </w:rPr>
        <w:t> </w:t>
      </w:r>
      <w:r>
        <w:rPr>
          <w:w w:val="110"/>
        </w:rPr>
        <w:t>revealed</w:t>
      </w:r>
      <w:r>
        <w:rPr>
          <w:spacing w:val="-6"/>
          <w:w w:val="110"/>
        </w:rPr>
        <w:t> </w:t>
      </w:r>
      <w:r>
        <w:rPr>
          <w:w w:val="110"/>
        </w:rPr>
        <w:t>that</w:t>
      </w:r>
      <w:r>
        <w:rPr>
          <w:spacing w:val="-31"/>
          <w:w w:val="110"/>
        </w:rPr>
        <w:t> </w:t>
      </w:r>
      <w:r>
        <w:rPr>
          <w:w w:val="110"/>
        </w:rPr>
        <w:t>.acetic and lactic 'acids were the acids formed most abun­ dantly during fermentation. From .35 to .58 per cent. acetic acid and from .45 to .72 per cent. lactic acid were</w:t>
      </w:r>
      <w:r>
        <w:rPr>
          <w:spacing w:val="-11"/>
          <w:w w:val="110"/>
        </w:rPr>
        <w:t> </w:t>
      </w:r>
      <w:r>
        <w:rPr>
          <w:w w:val="110"/>
        </w:rPr>
        <w:t>usually</w:t>
      </w:r>
      <w:r>
        <w:rPr>
          <w:spacing w:val="-11"/>
          <w:w w:val="110"/>
        </w:rPr>
        <w:t> </w:t>
      </w:r>
      <w:r>
        <w:rPr>
          <w:w w:val="110"/>
        </w:rPr>
        <w:t>found</w:t>
      </w:r>
      <w:r>
        <w:rPr>
          <w:spacing w:val="-1"/>
          <w:w w:val="110"/>
        </w:rPr>
        <w:t> </w:t>
      </w:r>
      <w:r>
        <w:rPr>
          <w:w w:val="110"/>
        </w:rPr>
        <w:t>in</w:t>
      </w:r>
      <w:r>
        <w:rPr>
          <w:spacing w:val="-16"/>
          <w:w w:val="110"/>
        </w:rPr>
        <w:t> </w:t>
      </w:r>
      <w:r>
        <w:rPr>
          <w:w w:val="110"/>
        </w:rPr>
        <w:t>fruit</w:t>
      </w:r>
      <w:r>
        <w:rPr>
          <w:spacing w:val="7"/>
          <w:w w:val="110"/>
        </w:rPr>
        <w:t> </w:t>
      </w:r>
      <w:r>
        <w:rPr>
          <w:w w:val="110"/>
        </w:rPr>
        <w:t>juices</w:t>
      </w:r>
      <w:r>
        <w:rPr>
          <w:spacing w:val="-5"/>
          <w:w w:val="110"/>
        </w:rPr>
        <w:t> </w:t>
      </w:r>
      <w:r>
        <w:rPr>
          <w:w w:val="110"/>
        </w:rPr>
        <w:t>which</w:t>
      </w:r>
      <w:r>
        <w:rPr>
          <w:spacing w:val="-4"/>
          <w:w w:val="110"/>
        </w:rPr>
        <w:t> </w:t>
      </w:r>
      <w:r>
        <w:rPr>
          <w:w w:val="110"/>
        </w:rPr>
        <w:t>had</w:t>
      </w:r>
      <w:r>
        <w:rPr>
          <w:spacing w:val="-8"/>
          <w:w w:val="110"/>
        </w:rPr>
        <w:t> </w:t>
      </w:r>
      <w:r>
        <w:rPr>
          <w:w w:val="110"/>
        </w:rPr>
        <w:t>fermented for a 96-hour period. A preliminary test of the effec­ tiveness of those acids as seed soaks in the control of bacterial canker was</w:t>
      </w:r>
      <w:r>
        <w:rPr>
          <w:spacing w:val="-19"/>
          <w:w w:val="110"/>
        </w:rPr>
        <w:t> </w:t>
      </w:r>
      <w:r>
        <w:rPr>
          <w:w w:val="110"/>
        </w:rPr>
        <w:t>undertaken.</w:t>
      </w:r>
    </w:p>
    <w:p>
      <w:pPr>
        <w:pStyle w:val="BodyText"/>
        <w:spacing w:line="256" w:lineRule="auto"/>
        <w:ind w:left="132" w:right="4" w:firstLine="195"/>
        <w:jc w:val="both"/>
      </w:pPr>
      <w:r>
        <w:rPr>
          <w:w w:val="105"/>
        </w:rPr>
        <w:t>Seed was extracted from fruit picked from plants infected with bacterial canker  and aliquot  parts soaked in .15 per cent., .3 per cent.  and  .6  per  cent.  acetic acid solutions for 3, 6, 12, 24, 48 and 96  hours.</w:t>
      </w:r>
      <w:r>
        <w:rPr>
          <w:spacing w:val="47"/>
          <w:w w:val="105"/>
        </w:rPr>
        <w:t> </w:t>
      </w:r>
      <w:r>
        <w:rPr>
          <w:w w:val="105"/>
        </w:rPr>
        <w:t>A similar series was soaked in .3 per cent., .6  per  cent.  and 1.2 per  cent. lactic  acid  solution  and  in </w:t>
      </w:r>
      <w:r>
        <w:rPr>
          <w:spacing w:val="17"/>
          <w:w w:val="105"/>
        </w:rPr>
        <w:t> </w:t>
      </w:r>
      <w:r>
        <w:rPr>
          <w:w w:val="105"/>
        </w:rPr>
        <w:t>combina-</w:t>
      </w:r>
    </w:p>
    <w:p>
      <w:pPr>
        <w:spacing w:line="164" w:lineRule="exact" w:before="65"/>
        <w:ind w:left="134" w:right="22" w:firstLine="163"/>
        <w:jc w:val="both"/>
        <w:rPr>
          <w:sz w:val="16"/>
        </w:rPr>
      </w:pPr>
      <w:r>
        <w:rPr>
          <w:w w:val="120"/>
          <w:sz w:val="11"/>
        </w:rPr>
        <w:t>1 </w:t>
      </w:r>
      <w:r>
        <w:rPr>
          <w:w w:val="120"/>
          <w:sz w:val="15"/>
        </w:rPr>
        <w:t>Authorized by the director of the Bureau of Plant Industry  on March  </w:t>
      </w:r>
      <w:r>
        <w:rPr>
          <w:w w:val="120"/>
          <w:sz w:val="16"/>
        </w:rPr>
        <w:t>6, 1937.</w:t>
      </w:r>
    </w:p>
    <w:p>
      <w:pPr>
        <w:spacing w:line="150" w:lineRule="exact" w:before="0"/>
        <w:ind w:left="282" w:right="0" w:firstLine="0"/>
        <w:jc w:val="left"/>
        <w:rPr>
          <w:sz w:val="16"/>
        </w:rPr>
      </w:pPr>
      <w:r>
        <w:rPr>
          <w:rFonts w:ascii="Arial"/>
          <w:sz w:val="10"/>
        </w:rPr>
        <w:t>2   </w:t>
      </w:r>
      <w:r>
        <w:rPr>
          <w:sz w:val="16"/>
        </w:rPr>
        <w:t>H.    L.  </w:t>
      </w:r>
      <w:r>
        <w:rPr>
          <w:sz w:val="15"/>
        </w:rPr>
        <w:t>Blood,   </w:t>
      </w:r>
      <w:r>
        <w:rPr>
          <w:i/>
          <w:sz w:val="18"/>
        </w:rPr>
        <w:t>Proc.  Utah  A.cad.  of   Sci.,  </w:t>
      </w:r>
      <w:r>
        <w:rPr>
          <w:sz w:val="16"/>
        </w:rPr>
        <w:t>10:   19-23,</w:t>
      </w:r>
    </w:p>
    <w:p>
      <w:pPr>
        <w:spacing w:line="149" w:lineRule="exact" w:before="0"/>
        <w:ind w:left="119" w:right="0" w:firstLine="0"/>
        <w:jc w:val="both"/>
        <w:rPr>
          <w:sz w:val="16"/>
        </w:rPr>
      </w:pPr>
      <w:r>
        <w:rPr>
          <w:w w:val="110"/>
          <w:sz w:val="16"/>
        </w:rPr>
        <w:t>1933.</w:t>
      </w:r>
    </w:p>
    <w:p>
      <w:pPr>
        <w:spacing w:line="187" w:lineRule="exact" w:before="0"/>
        <w:ind w:left="300" w:right="0" w:firstLine="0"/>
        <w:jc w:val="left"/>
        <w:rPr>
          <w:sz w:val="16"/>
        </w:rPr>
      </w:pPr>
      <w:r>
        <w:rPr>
          <w:w w:val="105"/>
          <w:sz w:val="16"/>
        </w:rPr>
        <w:t>a </w:t>
      </w:r>
      <w:r>
        <w:rPr>
          <w:w w:val="105"/>
          <w:sz w:val="15"/>
        </w:rPr>
        <w:t>Monroe  McCown,  </w:t>
      </w:r>
      <w:r>
        <w:rPr>
          <w:i/>
          <w:w w:val="105"/>
          <w:sz w:val="18"/>
        </w:rPr>
        <w:t>Phytopath., </w:t>
      </w:r>
      <w:r>
        <w:rPr>
          <w:w w:val="105"/>
          <w:sz w:val="16"/>
        </w:rPr>
        <w:t>19:   285-293,   1929.</w:t>
      </w:r>
    </w:p>
    <w:p>
      <w:pPr>
        <w:spacing w:line="142" w:lineRule="exact" w:before="0"/>
        <w:ind w:left="126" w:right="0" w:firstLine="0"/>
        <w:jc w:val="left"/>
        <w:rPr>
          <w:sz w:val="15"/>
        </w:rPr>
      </w:pPr>
      <w:r>
        <w:rPr/>
        <w:br w:type="column"/>
      </w:r>
      <w:r>
        <w:rPr>
          <w:w w:val="115"/>
          <w:sz w:val="15"/>
        </w:rPr>
        <w:t>Untreated,   immediate  extrac-</w:t>
      </w:r>
    </w:p>
    <w:p>
      <w:pPr>
        <w:tabs>
          <w:tab w:pos="2104" w:val="left" w:leader="none"/>
        </w:tabs>
        <w:spacing w:line="115" w:lineRule="exact" w:before="0"/>
        <w:ind w:left="32" w:right="0" w:firstLine="0"/>
        <w:jc w:val="center"/>
        <w:rPr>
          <w:sz w:val="15"/>
        </w:rPr>
      </w:pPr>
      <w:r>
        <w:rPr/>
        <w:pict>
          <v:shape style="position:absolute;margin-left:304.440002pt;margin-top:2.03674pt;width:15.85pt;height:11.2pt;mso-position-horizontal-relative:page;mso-position-vertical-relative:paragraph;z-index:-7024" type="#_x0000_t202" filled="false" stroked="false">
            <v:textbox inset="0,0,0,0">
              <w:txbxContent>
                <w:p>
                  <w:pPr>
                    <w:spacing w:line="223" w:lineRule="exact" w:before="0"/>
                    <w:ind w:left="0" w:right="0" w:firstLine="0"/>
                    <w:jc w:val="left"/>
                    <w:rPr>
                      <w:rFonts w:ascii="Arial"/>
                      <w:sz w:val="20"/>
                    </w:rPr>
                  </w:pPr>
                  <w:r>
                    <w:rPr>
                      <w:rFonts w:ascii="Arial"/>
                      <w:w w:val="75"/>
                      <w:sz w:val="20"/>
                    </w:rPr>
                    <w:t>acid.</w:t>
                  </w:r>
                </w:p>
              </w:txbxContent>
            </v:textbox>
            <w10:wrap type="none"/>
          </v:shape>
        </w:pict>
      </w:r>
      <w:r>
        <w:rPr>
          <w:w w:val="110"/>
          <w:sz w:val="15"/>
        </w:rPr>
        <w:t>tion</w:t>
        <w:tab/>
        <w:t>1,336    1,086     81.28   </w:t>
      </w:r>
      <w:r>
        <w:rPr>
          <w:spacing w:val="36"/>
          <w:w w:val="110"/>
          <w:sz w:val="15"/>
        </w:rPr>
        <w:t> </w:t>
      </w:r>
      <w:r>
        <w:rPr>
          <w:w w:val="110"/>
          <w:sz w:val="15"/>
        </w:rPr>
        <w:t>90.0</w:t>
      </w:r>
    </w:p>
    <w:p>
      <w:pPr>
        <w:tabs>
          <w:tab w:pos="1019" w:val="left" w:leader="none"/>
        </w:tabs>
        <w:spacing w:line="122" w:lineRule="exact" w:before="0"/>
        <w:ind w:left="130" w:right="0" w:firstLine="0"/>
        <w:jc w:val="left"/>
        <w:rPr>
          <w:sz w:val="15"/>
        </w:rPr>
      </w:pPr>
      <w:r>
        <w:rPr/>
        <w:pict>
          <v:shape style="position:absolute;margin-left:345.969208pt;margin-top:3.993054pt;width:.5pt;height:1.7pt;mso-position-horizontal-relative:page;mso-position-vertical-relative:paragraph;z-index:-7048" type="#_x0000_t202" filled="false" stroked="false">
            <v:textbox inset="0,0,0,0">
              <w:txbxContent>
                <w:p>
                  <w:pPr>
                    <w:spacing w:line="33" w:lineRule="exact" w:before="0"/>
                    <w:ind w:left="0" w:right="0" w:firstLine="0"/>
                    <w:jc w:val="left"/>
                    <w:rPr>
                      <w:sz w:val="3"/>
                    </w:rPr>
                  </w:pPr>
                  <w:r>
                    <w:rPr>
                      <w:w w:val="90"/>
                      <w:sz w:val="3"/>
                    </w:rPr>
                    <w:t>•</w:t>
                  </w:r>
                </w:p>
              </w:txbxContent>
            </v:textbox>
            <w10:wrap type="none"/>
          </v:shape>
        </w:pict>
      </w:r>
      <w:r>
        <w:rPr>
          <w:w w:val="107"/>
          <w:sz w:val="15"/>
        </w:rPr>
        <w:t>Acetic</w:t>
      </w:r>
      <w:r>
        <w:rPr>
          <w:sz w:val="15"/>
        </w:rPr>
        <w:tab/>
      </w:r>
      <w:r>
        <w:rPr>
          <w:w w:val="75"/>
          <w:position w:val="6"/>
          <w:sz w:val="3"/>
        </w:rPr>
        <w:t>0</w:t>
      </w:r>
      <w:r>
        <w:rPr>
          <w:position w:val="6"/>
          <w:sz w:val="3"/>
        </w:rPr>
        <w:t>  </w:t>
      </w:r>
      <w:r>
        <w:rPr>
          <w:spacing w:val="-3"/>
          <w:position w:val="6"/>
          <w:sz w:val="3"/>
        </w:rPr>
        <w:t> </w:t>
      </w:r>
      <w:r>
        <w:rPr>
          <w:spacing w:val="6"/>
          <w:w w:val="74"/>
          <w:sz w:val="15"/>
        </w:rPr>
        <w:t>s</w:t>
      </w:r>
      <w:r>
        <w:rPr>
          <w:w w:val="75"/>
          <w:position w:val="5"/>
          <w:sz w:val="3"/>
        </w:rPr>
        <w:t>0</w:t>
      </w:r>
      <w:r>
        <w:rPr>
          <w:spacing w:val="-3"/>
          <w:position w:val="5"/>
          <w:sz w:val="3"/>
        </w:rPr>
        <w:t> </w:t>
      </w:r>
      <w:r>
        <w:rPr>
          <w:w w:val="106"/>
          <w:sz w:val="15"/>
        </w:rPr>
        <w:t>0</w:t>
      </w:r>
      <w:r>
        <w:rPr>
          <w:spacing w:val="5"/>
          <w:sz w:val="15"/>
        </w:rPr>
        <w:t> </w:t>
      </w:r>
      <w:r>
        <w:rPr>
          <w:w w:val="99"/>
          <w:sz w:val="15"/>
        </w:rPr>
        <w:t>:ks</w:t>
      </w:r>
      <w:r>
        <w:rPr>
          <w:w w:val="91"/>
          <w:position w:val="6"/>
          <w:sz w:val="3"/>
        </w:rPr>
        <w:t>0</w:t>
      </w:r>
      <w:r>
        <w:rPr>
          <w:position w:val="6"/>
          <w:sz w:val="3"/>
        </w:rPr>
        <w:t>          </w:t>
      </w:r>
      <w:r>
        <w:rPr>
          <w:spacing w:val="-3"/>
          <w:position w:val="6"/>
          <w:sz w:val="3"/>
        </w:rPr>
        <w:t> </w:t>
      </w:r>
      <w:r>
        <w:rPr>
          <w:w w:val="135"/>
          <w:sz w:val="15"/>
        </w:rPr>
        <w:t>(</w:t>
      </w:r>
      <w:r>
        <w:rPr>
          <w:w w:val="135"/>
          <w:sz w:val="15"/>
        </w:rPr>
        <w:t>ali.</w:t>
      </w:r>
      <w:r>
        <w:rPr>
          <w:spacing w:val="-5"/>
          <w:sz w:val="15"/>
        </w:rPr>
        <w:t> </w:t>
      </w:r>
      <w:r>
        <w:rPr>
          <w:w w:val="131"/>
          <w:sz w:val="15"/>
        </w:rPr>
        <w:t>t;eat:</w:t>
      </w:r>
    </w:p>
    <w:p>
      <w:pPr>
        <w:tabs>
          <w:tab w:pos="2971" w:val="left" w:leader="none"/>
          <w:tab w:pos="3341" w:val="left" w:leader="none"/>
        </w:tabs>
        <w:spacing w:line="130" w:lineRule="exact" w:before="0"/>
        <w:ind w:left="47" w:right="0" w:firstLine="0"/>
        <w:jc w:val="center"/>
        <w:rPr>
          <w:sz w:val="15"/>
        </w:rPr>
      </w:pPr>
      <w:r>
        <w:rPr>
          <w:w w:val="130"/>
          <w:sz w:val="15"/>
        </w:rPr>
        <w:t>ments)</w:t>
      </w:r>
      <w:r>
        <w:rPr>
          <w:spacing w:val="-4"/>
          <w:w w:val="130"/>
          <w:sz w:val="15"/>
        </w:rPr>
        <w:t> </w:t>
      </w:r>
      <w:r>
        <w:rPr>
          <w:w w:val="200"/>
          <w:sz w:val="15"/>
        </w:rPr>
        <w:t>..................</w:t>
      </w:r>
      <w:r>
        <w:rPr>
          <w:spacing w:val="-19"/>
          <w:w w:val="200"/>
          <w:sz w:val="15"/>
        </w:rPr>
        <w:t> </w:t>
      </w:r>
      <w:r>
        <w:rPr>
          <w:w w:val="130"/>
          <w:sz w:val="15"/>
        </w:rPr>
        <w:t>3,751</w:t>
        <w:tab/>
        <w:t>3</w:t>
        <w:tab/>
        <w:t>0.08</w:t>
      </w:r>
      <w:r>
        <w:rPr>
          <w:spacing w:val="30"/>
          <w:w w:val="130"/>
          <w:sz w:val="15"/>
        </w:rPr>
        <w:t> </w:t>
      </w:r>
      <w:r>
        <w:rPr>
          <w:w w:val="130"/>
          <w:sz w:val="15"/>
        </w:rPr>
        <w:t>87.1</w:t>
      </w:r>
    </w:p>
    <w:p>
      <w:pPr>
        <w:spacing w:line="122" w:lineRule="exact" w:before="0"/>
        <w:ind w:left="125" w:right="0" w:firstLine="0"/>
        <w:jc w:val="left"/>
        <w:rPr>
          <w:sz w:val="15"/>
        </w:rPr>
      </w:pPr>
      <w:r>
        <w:rPr>
          <w:w w:val="110"/>
          <w:sz w:val="15"/>
        </w:rPr>
        <w:t>Acetic   and   lactic   acid  soaks</w:t>
      </w:r>
    </w:p>
    <w:p>
      <w:pPr>
        <w:tabs>
          <w:tab w:pos="3212" w:val="left" w:leader="none"/>
          <w:tab w:pos="3572" w:val="left" w:leader="none"/>
        </w:tabs>
        <w:spacing w:line="168" w:lineRule="auto" w:before="18"/>
        <w:ind w:left="128" w:right="171" w:firstLine="174"/>
        <w:jc w:val="left"/>
        <w:rPr>
          <w:sz w:val="15"/>
        </w:rPr>
      </w:pPr>
      <w:r>
        <w:rPr>
          <w:w w:val="110"/>
          <w:sz w:val="15"/>
        </w:rPr>
        <w:t>(all  treatments) </w:t>
      </w:r>
      <w:r>
        <w:rPr>
          <w:spacing w:val="1"/>
          <w:w w:val="110"/>
          <w:sz w:val="15"/>
        </w:rPr>
        <w:t> </w:t>
      </w:r>
      <w:r>
        <w:rPr>
          <w:w w:val="195"/>
          <w:sz w:val="15"/>
        </w:rPr>
        <w:t>..........</w:t>
      </w:r>
      <w:r>
        <w:rPr>
          <w:spacing w:val="40"/>
          <w:w w:val="195"/>
          <w:sz w:val="15"/>
        </w:rPr>
        <w:t> </w:t>
      </w:r>
      <w:r>
        <w:rPr>
          <w:w w:val="110"/>
          <w:sz w:val="15"/>
        </w:rPr>
        <w:t>4,003</w:t>
        <w:tab/>
        <w:t>9</w:t>
        <w:tab/>
        <w:t>0.225 </w:t>
      </w:r>
      <w:r>
        <w:rPr>
          <w:spacing w:val="24"/>
          <w:w w:val="110"/>
          <w:sz w:val="15"/>
        </w:rPr>
        <w:t> </w:t>
      </w:r>
      <w:r>
        <w:rPr>
          <w:w w:val="110"/>
          <w:sz w:val="15"/>
        </w:rPr>
        <w:t>83.38</w:t>
      </w:r>
      <w:r>
        <w:rPr>
          <w:w w:val="108"/>
          <w:sz w:val="15"/>
        </w:rPr>
        <w:t> </w:t>
      </w:r>
      <w:r>
        <w:rPr>
          <w:w w:val="110"/>
          <w:sz w:val="15"/>
        </w:rPr>
        <w:t>Lactic   acid   soaks   ( all</w:t>
      </w:r>
      <w:r>
        <w:rPr>
          <w:spacing w:val="31"/>
          <w:w w:val="110"/>
          <w:sz w:val="15"/>
        </w:rPr>
        <w:t> </w:t>
      </w:r>
      <w:r>
        <w:rPr>
          <w:w w:val="110"/>
          <w:sz w:val="15"/>
        </w:rPr>
        <w:t>treat-</w:t>
      </w:r>
    </w:p>
    <w:p>
      <w:pPr>
        <w:tabs>
          <w:tab w:pos="3138" w:val="left" w:leader="none"/>
          <w:tab w:pos="3577" w:val="left" w:leader="none"/>
        </w:tabs>
        <w:spacing w:line="108" w:lineRule="exact" w:before="0"/>
        <w:ind w:left="279" w:right="0" w:firstLine="0"/>
        <w:jc w:val="left"/>
        <w:rPr>
          <w:sz w:val="15"/>
        </w:rPr>
      </w:pPr>
      <w:r>
        <w:rPr>
          <w:w w:val="130"/>
          <w:sz w:val="15"/>
        </w:rPr>
        <w:t>ments)</w:t>
      </w:r>
      <w:r>
        <w:rPr>
          <w:spacing w:val="6"/>
          <w:w w:val="130"/>
          <w:sz w:val="15"/>
        </w:rPr>
        <w:t> </w:t>
      </w:r>
      <w:r>
        <w:rPr>
          <w:w w:val="195"/>
          <w:sz w:val="15"/>
        </w:rPr>
        <w:t>..................</w:t>
      </w:r>
      <w:r>
        <w:rPr>
          <w:spacing w:val="-11"/>
          <w:w w:val="195"/>
          <w:sz w:val="15"/>
        </w:rPr>
        <w:t> </w:t>
      </w:r>
      <w:r>
        <w:rPr>
          <w:w w:val="130"/>
          <w:sz w:val="15"/>
        </w:rPr>
        <w:t>4,140</w:t>
        <w:tab/>
        <w:t>26</w:t>
        <w:tab/>
      </w:r>
      <w:r>
        <w:rPr>
          <w:w w:val="125"/>
          <w:sz w:val="15"/>
        </w:rPr>
        <w:t>0.62 </w:t>
      </w:r>
      <w:r>
        <w:rPr>
          <w:spacing w:val="1"/>
          <w:w w:val="125"/>
          <w:sz w:val="15"/>
        </w:rPr>
        <w:t> </w:t>
      </w:r>
      <w:r>
        <w:rPr>
          <w:w w:val="125"/>
          <w:sz w:val="15"/>
        </w:rPr>
        <w:t>82.97</w:t>
      </w:r>
    </w:p>
    <w:p>
      <w:pPr>
        <w:tabs>
          <w:tab w:pos="2486" w:val="left" w:leader="none"/>
          <w:tab w:pos="3133" w:val="left" w:leader="none"/>
          <w:tab w:pos="3576" w:val="left" w:leader="none"/>
        </w:tabs>
        <w:spacing w:line="125" w:lineRule="exact" w:before="0"/>
        <w:ind w:left="136" w:right="0" w:firstLine="0"/>
        <w:jc w:val="left"/>
        <w:rPr>
          <w:sz w:val="15"/>
        </w:rPr>
      </w:pPr>
      <w:r>
        <w:rPr>
          <w:w w:val="115"/>
          <w:sz w:val="15"/>
        </w:rPr>
        <w:t>CuSo,  1 </w:t>
      </w:r>
      <w:r>
        <w:rPr>
          <w:w w:val="135"/>
          <w:sz w:val="15"/>
        </w:rPr>
        <w:t>lb.-8 </w:t>
      </w:r>
      <w:r>
        <w:rPr>
          <w:w w:val="115"/>
          <w:sz w:val="15"/>
        </w:rPr>
        <w:t>gal. </w:t>
      </w:r>
      <w:r>
        <w:rPr>
          <w:spacing w:val="4"/>
          <w:w w:val="115"/>
          <w:sz w:val="15"/>
        </w:rPr>
        <w:t> </w:t>
      </w:r>
      <w:r>
        <w:rPr>
          <w:w w:val="115"/>
          <w:sz w:val="15"/>
        </w:rPr>
        <w:t>21! </w:t>
      </w:r>
      <w:r>
        <w:rPr>
          <w:spacing w:val="8"/>
          <w:w w:val="115"/>
          <w:sz w:val="15"/>
        </w:rPr>
        <w:t> </w:t>
      </w:r>
      <w:r>
        <w:rPr>
          <w:w w:val="115"/>
          <w:sz w:val="15"/>
        </w:rPr>
        <w:t>hours</w:t>
        <w:tab/>
        <w:t>418</w:t>
        <w:tab/>
        <w:t>26</w:t>
        <w:tab/>
        <w:t>6.22  </w:t>
      </w:r>
      <w:r>
        <w:rPr>
          <w:spacing w:val="34"/>
          <w:w w:val="115"/>
          <w:sz w:val="15"/>
        </w:rPr>
        <w:t> </w:t>
      </w:r>
      <w:r>
        <w:rPr>
          <w:w w:val="115"/>
          <w:sz w:val="15"/>
        </w:rPr>
        <w:t>81.0</w:t>
      </w:r>
    </w:p>
    <w:p>
      <w:pPr>
        <w:tabs>
          <w:tab w:pos="2486" w:val="left" w:leader="none"/>
          <w:tab w:pos="3135" w:val="left" w:leader="none"/>
          <w:tab w:pos="3576" w:val="left" w:leader="none"/>
        </w:tabs>
        <w:spacing w:line="125" w:lineRule="exact" w:before="0"/>
        <w:ind w:left="119" w:right="0" w:firstLine="0"/>
        <w:jc w:val="left"/>
        <w:rPr>
          <w:sz w:val="15"/>
        </w:rPr>
      </w:pPr>
      <w:r>
        <w:rPr/>
        <w:pict>
          <v:shape style="position:absolute;margin-left:361.605988pt;margin-top:5.255239pt;width:23.75pt;height:15.65pt;mso-position-horizontal-relative:page;mso-position-vertical-relative:paragraph;z-index:-7000" type="#_x0000_t202" filled="false" stroked="false">
            <v:textbox inset="0,0,0,0">
              <w:txbxContent>
                <w:p>
                  <w:pPr>
                    <w:spacing w:line="313" w:lineRule="exact" w:before="0"/>
                    <w:ind w:left="0" w:right="0" w:firstLine="0"/>
                    <w:jc w:val="left"/>
                    <w:rPr>
                      <w:rFonts w:ascii="Arial"/>
                      <w:sz w:val="28"/>
                    </w:rPr>
                  </w:pPr>
                  <w:r>
                    <w:rPr>
                      <w:rFonts w:ascii="Arial"/>
                      <w:sz w:val="28"/>
                    </w:rPr>
                    <w:t>......</w:t>
                  </w:r>
                </w:p>
              </w:txbxContent>
            </v:textbox>
            <w10:wrap type="none"/>
          </v:shape>
        </w:pict>
      </w:r>
      <w:r>
        <w:rPr>
          <w:w w:val="120"/>
          <w:sz w:val="15"/>
        </w:rPr>
        <w:t>HgCb</w:t>
      </w:r>
      <w:r>
        <w:rPr>
          <w:spacing w:val="17"/>
          <w:w w:val="120"/>
          <w:sz w:val="15"/>
        </w:rPr>
        <w:t> </w:t>
      </w:r>
      <w:r>
        <w:rPr>
          <w:w w:val="120"/>
          <w:sz w:val="15"/>
        </w:rPr>
        <w:t>1-1000-10</w:t>
      </w:r>
      <w:r>
        <w:rPr>
          <w:spacing w:val="41"/>
          <w:w w:val="120"/>
          <w:sz w:val="15"/>
        </w:rPr>
        <w:t> </w:t>
      </w:r>
      <w:r>
        <w:rPr>
          <w:w w:val="120"/>
          <w:sz w:val="15"/>
        </w:rPr>
        <w:t>minutes....</w:t>
        <w:tab/>
        <w:t>517</w:t>
        <w:tab/>
        <w:t>32</w:t>
        <w:tab/>
        <w:t>6.19  </w:t>
      </w:r>
      <w:r>
        <w:rPr>
          <w:spacing w:val="2"/>
          <w:w w:val="120"/>
          <w:sz w:val="15"/>
        </w:rPr>
        <w:t> </w:t>
      </w:r>
      <w:r>
        <w:rPr>
          <w:w w:val="120"/>
          <w:sz w:val="15"/>
        </w:rPr>
        <w:t>91.5</w:t>
      </w:r>
    </w:p>
    <w:p>
      <w:pPr>
        <w:tabs>
          <w:tab w:pos="2486" w:val="left" w:leader="none"/>
          <w:tab w:pos="3130" w:val="left" w:leader="none"/>
          <w:tab w:pos="3577" w:val="left" w:leader="none"/>
        </w:tabs>
        <w:spacing w:line="122" w:lineRule="exact" w:before="0"/>
        <w:ind w:left="124" w:right="0" w:firstLine="0"/>
        <w:jc w:val="left"/>
        <w:rPr>
          <w:sz w:val="15"/>
        </w:rPr>
      </w:pPr>
      <w:r>
        <w:rPr>
          <w:w w:val="115"/>
          <w:sz w:val="15"/>
        </w:rPr>
        <w:t>Hot  water 54° </w:t>
      </w:r>
      <w:r>
        <w:rPr>
          <w:w w:val="135"/>
          <w:sz w:val="15"/>
        </w:rPr>
        <w:t>C.-1 </w:t>
      </w:r>
      <w:r>
        <w:rPr>
          <w:w w:val="115"/>
          <w:sz w:val="15"/>
        </w:rPr>
        <w:t>hour . .</w:t>
      </w:r>
      <w:r>
        <w:rPr>
          <w:spacing w:val="-3"/>
          <w:w w:val="115"/>
          <w:sz w:val="15"/>
        </w:rPr>
        <w:t> </w:t>
      </w:r>
      <w:r>
        <w:rPr>
          <w:w w:val="115"/>
          <w:sz w:val="15"/>
        </w:rPr>
        <w:t>.</w:t>
      </w:r>
      <w:r>
        <w:rPr>
          <w:spacing w:val="-3"/>
          <w:w w:val="115"/>
          <w:sz w:val="15"/>
        </w:rPr>
        <w:t> </w:t>
      </w:r>
      <w:r>
        <w:rPr>
          <w:w w:val="115"/>
          <w:sz w:val="15"/>
        </w:rPr>
        <w:t>.</w:t>
        <w:tab/>
        <w:t>427</w:t>
        <w:tab/>
        <w:t>33</w:t>
        <w:tab/>
        <w:t>7.73  </w:t>
      </w:r>
      <w:r>
        <w:rPr>
          <w:spacing w:val="33"/>
          <w:w w:val="115"/>
          <w:sz w:val="15"/>
        </w:rPr>
        <w:t> </w:t>
      </w:r>
      <w:r>
        <w:rPr>
          <w:w w:val="115"/>
          <w:sz w:val="15"/>
        </w:rPr>
        <w:t>93.5</w:t>
      </w:r>
    </w:p>
    <w:p>
      <w:pPr>
        <w:tabs>
          <w:tab w:pos="2486" w:val="left" w:leader="none"/>
          <w:tab w:pos="3205" w:val="left" w:leader="none"/>
          <w:tab w:pos="3577" w:val="left" w:leader="none"/>
        </w:tabs>
        <w:spacing w:line="149" w:lineRule="exact" w:before="0"/>
        <w:ind w:left="124" w:right="0" w:firstLine="0"/>
        <w:jc w:val="left"/>
        <w:rPr>
          <w:sz w:val="15"/>
        </w:rPr>
      </w:pPr>
      <w:r>
        <w:rPr>
          <w:w w:val="110"/>
          <w:sz w:val="15"/>
        </w:rPr>
        <w:t>Fermentation </w:t>
      </w:r>
      <w:r>
        <w:rPr>
          <w:spacing w:val="20"/>
          <w:w w:val="110"/>
          <w:sz w:val="15"/>
        </w:rPr>
        <w:t> </w:t>
      </w:r>
      <w:r>
        <w:rPr>
          <w:w w:val="110"/>
          <w:sz w:val="15"/>
        </w:rPr>
        <w:t>96</w:t>
      </w:r>
      <w:r>
        <w:rPr>
          <w:spacing w:val="33"/>
          <w:w w:val="110"/>
          <w:sz w:val="15"/>
        </w:rPr>
        <w:t> </w:t>
      </w:r>
      <w:r>
        <w:rPr>
          <w:w w:val="110"/>
          <w:sz w:val="15"/>
        </w:rPr>
        <w:t>hours</w:t>
        <w:tab/>
        <w:t>532</w:t>
        <w:tab/>
        <w:t>1</w:t>
        <w:tab/>
        <w:t>0.188 </w:t>
      </w:r>
      <w:r>
        <w:rPr>
          <w:spacing w:val="24"/>
          <w:w w:val="110"/>
          <w:sz w:val="15"/>
        </w:rPr>
        <w:t> </w:t>
      </w:r>
      <w:r>
        <w:rPr>
          <w:w w:val="110"/>
          <w:sz w:val="15"/>
        </w:rPr>
        <w:t>90.0</w:t>
      </w:r>
    </w:p>
    <w:p>
      <w:pPr>
        <w:pStyle w:val="BodyText"/>
        <w:spacing w:before="7"/>
        <w:rPr>
          <w:sz w:val="8"/>
        </w:rPr>
      </w:pPr>
    </w:p>
    <w:p>
      <w:pPr>
        <w:pStyle w:val="BodyText"/>
        <w:spacing w:line="20" w:lineRule="exact"/>
        <w:ind w:left="335"/>
        <w:rPr>
          <w:sz w:val="2"/>
        </w:rPr>
      </w:pPr>
      <w:r>
        <w:rPr>
          <w:sz w:val="2"/>
        </w:rPr>
        <w:pict>
          <v:group style="width:206.7pt;height:.5pt;mso-position-horizontal-relative:char;mso-position-vertical-relative:line" coordorigin="0,0" coordsize="4134,10">
            <v:line style="position:absolute" from="5,5" to="4128,5" stroked="true" strokeweight=".48pt" strokecolor="#000000">
              <v:stroke dashstyle="solid"/>
            </v:line>
          </v:group>
        </w:pict>
      </w:r>
      <w:r>
        <w:rPr>
          <w:sz w:val="2"/>
        </w:rPr>
      </w:r>
    </w:p>
    <w:p>
      <w:pPr>
        <w:pStyle w:val="BodyText"/>
        <w:spacing w:before="4"/>
        <w:rPr>
          <w:sz w:val="14"/>
        </w:rPr>
      </w:pPr>
    </w:p>
    <w:p>
      <w:pPr>
        <w:pStyle w:val="BodyText"/>
        <w:spacing w:line="256" w:lineRule="auto"/>
        <w:ind w:left="120" w:right="121" w:firstLine="202"/>
        <w:jc w:val="both"/>
      </w:pPr>
      <w:r>
        <w:rPr>
          <w:w w:val="105"/>
        </w:rPr>
        <w:t>Two of the three plants which developed the disease following the acetic acid treatment  were from  the seed lot treated with an  acid  concentration  of  .6  per  cent. for 6 and 96 hours, respetitively,  and  the  other  one from seed treated with a .15 per cent. acid concentra­</w:t>
      </w:r>
      <w:r>
        <w:rPr>
          <w:spacing w:val="47"/>
          <w:w w:val="105"/>
        </w:rPr>
        <w:t> </w:t>
      </w:r>
      <w:r>
        <w:rPr>
          <w:w w:val="105"/>
        </w:rPr>
        <w:t>tion for .96 hours.</w:t>
      </w:r>
      <w:r>
        <w:rPr>
          <w:spacing w:val="47"/>
          <w:w w:val="105"/>
        </w:rPr>
        <w:t> </w:t>
      </w:r>
      <w:r>
        <w:rPr>
          <w:w w:val="105"/>
        </w:rPr>
        <w:t>In  the lactic and  combination  lac­ tic and acetic acid series, the greatest amount  of  dis­ ease developed from seed lots treated  with  the  lower acid concentrations for shorter durations of time. No canker developed in any of the  1,147  plants  grown  from seed treated with a combination of .6 per  cent. acetic acid  and 1.2  per  cent.  lactic  acid for  any</w:t>
      </w:r>
      <w:r>
        <w:rPr>
          <w:spacing w:val="30"/>
          <w:w w:val="105"/>
        </w:rPr>
        <w:t> </w:t>
      </w:r>
      <w:r>
        <w:rPr>
          <w:w w:val="105"/>
        </w:rPr>
        <w:t>dura-·</w:t>
      </w:r>
    </w:p>
    <w:p>
      <w:pPr>
        <w:pStyle w:val="BodyText"/>
        <w:ind w:left="226"/>
      </w:pPr>
      <w:r>
        <w:rPr>
          <w:w w:val="110"/>
        </w:rPr>
        <w:t>tion.</w:t>
      </w:r>
    </w:p>
    <w:p>
      <w:pPr>
        <w:spacing w:after="0"/>
        <w:sectPr>
          <w:type w:val="continuous"/>
          <w:pgSz w:w="11090" w:h="15470"/>
          <w:pgMar w:top="720" w:bottom="0" w:left="860" w:right="1060"/>
          <w:cols w:num="2" w:equalWidth="0">
            <w:col w:w="4472" w:space="94"/>
            <w:col w:w="4604"/>
          </w:cols>
        </w:sectPr>
      </w:pPr>
    </w:p>
    <w:p>
      <w:pPr>
        <w:pStyle w:val="BodyText"/>
        <w:rPr>
          <w:sz w:val="20"/>
        </w:rPr>
      </w:pPr>
    </w:p>
    <w:p>
      <w:pPr>
        <w:pStyle w:val="BodyText"/>
        <w:rPr>
          <w:sz w:val="20"/>
        </w:rPr>
      </w:pPr>
    </w:p>
    <w:p>
      <w:pPr>
        <w:pStyle w:val="BodyText"/>
        <w:rPr>
          <w:sz w:val="20"/>
        </w:rPr>
      </w:pPr>
    </w:p>
    <w:p>
      <w:pPr>
        <w:pStyle w:val="BodyText"/>
        <w:spacing w:before="2"/>
      </w:pPr>
    </w:p>
    <w:p>
      <w:pPr>
        <w:spacing w:line="158" w:lineRule="exact" w:before="107"/>
        <w:ind w:left="3247" w:right="1685" w:hanging="1285"/>
        <w:jc w:val="left"/>
        <w:rPr>
          <w:sz w:val="15"/>
        </w:rPr>
      </w:pPr>
      <w:r>
        <w:rPr>
          <w:w w:val="105"/>
          <w:sz w:val="15"/>
        </w:rPr>
        <w:t>This content downloaded from 134.197.214.19 on Wed, 29 Mar 2017 21:27:51 UTC All  use subject to </w:t>
      </w:r>
      <w:hyperlink r:id="rId11">
        <w:r>
          <w:rPr>
            <w:w w:val="105"/>
            <w:sz w:val="15"/>
          </w:rPr>
          <w:t>http://about.jstor.org/terrns</w:t>
        </w:r>
      </w:hyperlink>
    </w:p>
    <w:sectPr>
      <w:type w:val="continuous"/>
      <w:pgSz w:w="11090" w:h="15470"/>
      <w:pgMar w:top="720" w:bottom="0" w:left="8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Courier New">
    <w:altName w:val="Courier New"/>
    <w:charset w:val="0"/>
    <w:family w:val="roma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 w:hanging="283"/>
        <w:jc w:val="left"/>
      </w:pPr>
      <w:rPr>
        <w:rFonts w:hint="default"/>
      </w:rPr>
    </w:lvl>
    <w:lvl w:ilvl="1">
      <w:start w:val="4"/>
      <w:numFmt w:val="decimal"/>
      <w:lvlText w:val="%1.%2"/>
      <w:lvlJc w:val="left"/>
      <w:pPr>
        <w:ind w:left="130" w:hanging="283"/>
        <w:jc w:val="left"/>
      </w:pPr>
      <w:rPr>
        <w:rFonts w:hint="default" w:ascii="Times New Roman" w:hAnsi="Times New Roman" w:eastAsia="Times New Roman" w:cs="Times New Roman"/>
        <w:w w:val="103"/>
        <w:sz w:val="16"/>
        <w:szCs w:val="16"/>
      </w:rPr>
    </w:lvl>
    <w:lvl w:ilvl="2">
      <w:start w:val="1"/>
      <w:numFmt w:val="upperLetter"/>
      <w:lvlText w:val="%3."/>
      <w:lvlJc w:val="left"/>
      <w:pPr>
        <w:ind w:left="3073" w:hanging="235"/>
        <w:jc w:val="left"/>
      </w:pPr>
      <w:rPr>
        <w:rFonts w:hint="default" w:ascii="Times New Roman" w:hAnsi="Times New Roman" w:eastAsia="Times New Roman" w:cs="Times New Roman"/>
        <w:w w:val="106"/>
        <w:sz w:val="18"/>
        <w:szCs w:val="18"/>
      </w:rPr>
    </w:lvl>
    <w:lvl w:ilvl="3">
      <w:start w:val="0"/>
      <w:numFmt w:val="bullet"/>
      <w:lvlText w:val="•"/>
      <w:lvlJc w:val="left"/>
      <w:pPr>
        <w:ind w:left="2350" w:hanging="235"/>
      </w:pPr>
      <w:rPr>
        <w:rFonts w:hint="default"/>
      </w:rPr>
    </w:lvl>
    <w:lvl w:ilvl="4">
      <w:start w:val="0"/>
      <w:numFmt w:val="bullet"/>
      <w:lvlText w:val="•"/>
      <w:lvlJc w:val="left"/>
      <w:pPr>
        <w:ind w:left="1986" w:hanging="235"/>
      </w:pPr>
      <w:rPr>
        <w:rFonts w:hint="default"/>
      </w:rPr>
    </w:lvl>
    <w:lvl w:ilvl="5">
      <w:start w:val="0"/>
      <w:numFmt w:val="bullet"/>
      <w:lvlText w:val="•"/>
      <w:lvlJc w:val="left"/>
      <w:pPr>
        <w:ind w:left="1621" w:hanging="235"/>
      </w:pPr>
      <w:rPr>
        <w:rFonts w:hint="default"/>
      </w:rPr>
    </w:lvl>
    <w:lvl w:ilvl="6">
      <w:start w:val="0"/>
      <w:numFmt w:val="bullet"/>
      <w:lvlText w:val="•"/>
      <w:lvlJc w:val="left"/>
      <w:pPr>
        <w:ind w:left="1256" w:hanging="235"/>
      </w:pPr>
      <w:rPr>
        <w:rFonts w:hint="default"/>
      </w:rPr>
    </w:lvl>
    <w:lvl w:ilvl="7">
      <w:start w:val="0"/>
      <w:numFmt w:val="bullet"/>
      <w:lvlText w:val="•"/>
      <w:lvlJc w:val="left"/>
      <w:pPr>
        <w:ind w:left="892" w:hanging="235"/>
      </w:pPr>
      <w:rPr>
        <w:rFonts w:hint="default"/>
      </w:rPr>
    </w:lvl>
    <w:lvl w:ilvl="8">
      <w:start w:val="0"/>
      <w:numFmt w:val="bullet"/>
      <w:lvlText w:val="•"/>
      <w:lvlJc w:val="left"/>
      <w:pPr>
        <w:ind w:left="527"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spacing w:before="1"/>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153"/>
      <w:outlineLvl w:val="2"/>
    </w:pPr>
    <w:rPr>
      <w:rFonts w:ascii="Times New Roman" w:hAnsi="Times New Roman" w:eastAsia="Times New Roman" w:cs="Times New Roman"/>
      <w:b/>
      <w:bCs/>
      <w:sz w:val="18"/>
      <w:szCs w:val="18"/>
    </w:rPr>
  </w:style>
  <w:style w:styleId="ListParagraph" w:type="paragraph">
    <w:name w:val="List Paragraph"/>
    <w:basedOn w:val="Normal"/>
    <w:uiPriority w:val="1"/>
    <w:qFormat/>
    <w:pPr>
      <w:ind w:left="130" w:hanging="23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1663954"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hyperlink" Target="http://aboutJstor.org/terrns" TargetMode="External"/><Relationship Id="rId11" Type="http://schemas.openxmlformats.org/officeDocument/2006/relationships/hyperlink" Target="http://about.jstor.org/terrn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Radioactivity of Potassium and Geological Time</dc:title>
  <dcterms:created xsi:type="dcterms:W3CDTF">2017-04-02T07:46:20Z</dcterms:created>
  <dcterms:modified xsi:type="dcterms:W3CDTF">2017-04-02T07:46:20Z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